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1A" w:rsidRDefault="009B471A" w:rsidP="009B471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9B471A" w:rsidRDefault="009B471A" w:rsidP="009B471A">
      <w:pPr>
        <w:pStyle w:val="Default"/>
        <w:jc w:val="center"/>
        <w:rPr>
          <w:b/>
          <w:sz w:val="28"/>
          <w:szCs w:val="28"/>
        </w:rPr>
      </w:pPr>
      <w:r w:rsidRPr="009B471A">
        <w:rPr>
          <w:b/>
          <w:sz w:val="28"/>
          <w:szCs w:val="28"/>
        </w:rPr>
        <w:t>вступительных испытаний</w:t>
      </w:r>
    </w:p>
    <w:p w:rsidR="00C800D7" w:rsidRPr="009B471A" w:rsidRDefault="00C800D7" w:rsidP="009B471A">
      <w:pPr>
        <w:pStyle w:val="Default"/>
        <w:jc w:val="center"/>
        <w:rPr>
          <w:b/>
          <w:sz w:val="28"/>
          <w:szCs w:val="28"/>
        </w:rPr>
      </w:pPr>
    </w:p>
    <w:p w:rsidR="00C800D7" w:rsidRDefault="009B471A" w:rsidP="009B471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специальности </w:t>
      </w:r>
    </w:p>
    <w:p w:rsidR="009B471A" w:rsidRPr="00C800D7" w:rsidRDefault="009B471A" w:rsidP="009B471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44.02.02 Преподавание в начальных классах</w:t>
      </w:r>
    </w:p>
    <w:p w:rsidR="009B471A" w:rsidRPr="00C800D7" w:rsidRDefault="009B471A" w:rsidP="009B471A">
      <w:pPr>
        <w:pStyle w:val="Default"/>
        <w:jc w:val="center"/>
        <w:rPr>
          <w:sz w:val="28"/>
          <w:szCs w:val="28"/>
        </w:rPr>
      </w:pPr>
    </w:p>
    <w:p w:rsidR="009B471A" w:rsidRDefault="009B471A" w:rsidP="009B471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содержит требования к вступительным испытаниям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поступающих по специальности 44.02.02 Преподавание в начальных классах. </w:t>
      </w:r>
    </w:p>
    <w:p w:rsidR="009B471A" w:rsidRDefault="009B471A" w:rsidP="009B471A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Вступительные испытания проводятся с целью выявления готовности поступающих осваивать основную образовательную программу СПО по педагогической специальности: 44.02.02 Преподавание в начальных классах.</w:t>
      </w:r>
      <w:proofErr w:type="gramEnd"/>
      <w:r>
        <w:rPr>
          <w:sz w:val="28"/>
          <w:szCs w:val="28"/>
        </w:rPr>
        <w:t xml:space="preserve"> Успешное прохождение вступительных испытаний подтверждает наличие у поступающих определенных творческих способностей, психологических качеств, необходимых для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соответствующим образовательным программам. </w:t>
      </w:r>
    </w:p>
    <w:p w:rsidR="00C800D7" w:rsidRDefault="00C800D7" w:rsidP="009B471A">
      <w:pPr>
        <w:pStyle w:val="Default"/>
        <w:ind w:firstLine="708"/>
        <w:jc w:val="both"/>
        <w:rPr>
          <w:sz w:val="28"/>
          <w:szCs w:val="28"/>
        </w:rPr>
      </w:pPr>
    </w:p>
    <w:p w:rsidR="009B471A" w:rsidRPr="00C800D7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Вступительные испытания проводятся </w:t>
      </w:r>
      <w:r w:rsidR="00C800D7">
        <w:rPr>
          <w:sz w:val="28"/>
          <w:szCs w:val="28"/>
        </w:rPr>
        <w:t xml:space="preserve">в </w:t>
      </w:r>
      <w:r w:rsidR="00C800D7" w:rsidRPr="00C800D7">
        <w:rPr>
          <w:sz w:val="28"/>
          <w:szCs w:val="28"/>
        </w:rPr>
        <w:t xml:space="preserve">соответствии с правилами приема на </w:t>
      </w:r>
      <w:proofErr w:type="gramStart"/>
      <w:r w:rsidR="00C800D7" w:rsidRPr="00C800D7">
        <w:rPr>
          <w:sz w:val="28"/>
          <w:szCs w:val="28"/>
        </w:rPr>
        <w:t>обучение по</w:t>
      </w:r>
      <w:proofErr w:type="gramEnd"/>
      <w:r w:rsidR="00C800D7" w:rsidRPr="00C800D7">
        <w:rPr>
          <w:sz w:val="28"/>
          <w:szCs w:val="28"/>
        </w:rPr>
        <w:t xml:space="preserve"> образовательным программам среднего профессионального образования в ФГБОУ ВО РГЭУ (РИНХ) на 2025-2026 учебный год</w:t>
      </w:r>
      <w:r w:rsidR="00C800D7">
        <w:rPr>
          <w:sz w:val="28"/>
          <w:szCs w:val="28"/>
        </w:rPr>
        <w:t>,</w:t>
      </w:r>
      <w:r w:rsidR="00C800D7" w:rsidRPr="00C80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 этапа в письменной форме. </w:t>
      </w:r>
    </w:p>
    <w:p w:rsidR="009B471A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 </w:t>
      </w:r>
      <w:r w:rsidR="00C800D7">
        <w:rPr>
          <w:sz w:val="28"/>
          <w:szCs w:val="28"/>
        </w:rPr>
        <w:t xml:space="preserve">- </w:t>
      </w:r>
      <w:r>
        <w:rPr>
          <w:sz w:val="28"/>
          <w:szCs w:val="28"/>
        </w:rPr>
        <w:t>тестировани</w:t>
      </w:r>
      <w:r w:rsidR="00C800D7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="00F23C67">
        <w:rPr>
          <w:sz w:val="28"/>
          <w:szCs w:val="28"/>
        </w:rPr>
        <w:t xml:space="preserve"> напр</w:t>
      </w:r>
      <w:r w:rsidR="00C800D7">
        <w:rPr>
          <w:sz w:val="28"/>
          <w:szCs w:val="28"/>
        </w:rPr>
        <w:t>авленное</w:t>
      </w:r>
      <w:r w:rsidR="00F23C67">
        <w:rPr>
          <w:sz w:val="28"/>
          <w:szCs w:val="28"/>
        </w:rPr>
        <w:t xml:space="preserve"> на выявление профессиональных склонностей и диагностику уровня коммуникативного контроля в общении.</w:t>
      </w:r>
      <w:r>
        <w:rPr>
          <w:sz w:val="28"/>
          <w:szCs w:val="28"/>
        </w:rPr>
        <w:t xml:space="preserve"> </w:t>
      </w:r>
    </w:p>
    <w:p w:rsidR="009B471A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</w:t>
      </w:r>
      <w:r w:rsidR="00C800D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решени</w:t>
      </w:r>
      <w:r w:rsidR="00C800D7">
        <w:rPr>
          <w:sz w:val="28"/>
          <w:szCs w:val="28"/>
        </w:rPr>
        <w:t>е</w:t>
      </w:r>
      <w:r>
        <w:rPr>
          <w:sz w:val="28"/>
          <w:szCs w:val="28"/>
        </w:rPr>
        <w:t xml:space="preserve"> пси</w:t>
      </w:r>
      <w:r w:rsidR="00C800D7">
        <w:rPr>
          <w:sz w:val="28"/>
          <w:szCs w:val="28"/>
        </w:rPr>
        <w:t>холого-педагогической ситуации.</w:t>
      </w:r>
    </w:p>
    <w:p w:rsidR="00C800D7" w:rsidRPr="00C800D7" w:rsidRDefault="00C800D7" w:rsidP="009B471A">
      <w:pPr>
        <w:pStyle w:val="Default"/>
        <w:ind w:firstLine="709"/>
        <w:jc w:val="both"/>
        <w:rPr>
          <w:sz w:val="28"/>
          <w:szCs w:val="28"/>
        </w:rPr>
      </w:pPr>
    </w:p>
    <w:p w:rsidR="009B471A" w:rsidRPr="00C800D7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 w:rsidRPr="00C800D7">
        <w:rPr>
          <w:sz w:val="28"/>
          <w:szCs w:val="28"/>
        </w:rPr>
        <w:t xml:space="preserve">Во время проведения вступительного испытания абитуриенты обязаны соблюдать следующие правила поведения: </w:t>
      </w:r>
    </w:p>
    <w:p w:rsidR="009B471A" w:rsidRPr="00C800D7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 w:rsidRPr="00C800D7">
        <w:rPr>
          <w:sz w:val="28"/>
          <w:szCs w:val="28"/>
        </w:rPr>
        <w:t xml:space="preserve">- являться в аудиторию, указанную в расписании вступительных испытаний; </w:t>
      </w:r>
    </w:p>
    <w:p w:rsidR="009B471A" w:rsidRPr="00C800D7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 w:rsidRPr="00C800D7">
        <w:rPr>
          <w:sz w:val="28"/>
          <w:szCs w:val="28"/>
        </w:rPr>
        <w:t xml:space="preserve">- соблюдать тишину и работать самостоятельно; </w:t>
      </w:r>
    </w:p>
    <w:p w:rsidR="009B471A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 w:rsidRPr="00C800D7">
        <w:rPr>
          <w:sz w:val="28"/>
          <w:szCs w:val="28"/>
        </w:rPr>
        <w:t>- не использовать средства</w:t>
      </w:r>
      <w:r>
        <w:rPr>
          <w:sz w:val="28"/>
          <w:szCs w:val="28"/>
        </w:rPr>
        <w:t xml:space="preserve"> оперативной связи; </w:t>
      </w:r>
    </w:p>
    <w:p w:rsidR="009B471A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использовать какие-либо справочные материалы (электронные средства запоминания и хранения информации и т.п.); </w:t>
      </w:r>
    </w:p>
    <w:p w:rsidR="009B471A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покидать пределов территории, которая установлена приемной комиссией для проведения вступительного испытания. </w:t>
      </w:r>
    </w:p>
    <w:p w:rsidR="00C800D7" w:rsidRDefault="00C800D7" w:rsidP="009B471A">
      <w:pPr>
        <w:pStyle w:val="Default"/>
        <w:ind w:firstLine="709"/>
        <w:jc w:val="both"/>
        <w:rPr>
          <w:sz w:val="28"/>
          <w:szCs w:val="28"/>
        </w:rPr>
      </w:pPr>
    </w:p>
    <w:p w:rsidR="00C800D7" w:rsidRDefault="009B471A" w:rsidP="00C800D7">
      <w:pPr>
        <w:pStyle w:val="Default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вступительного испытания</w:t>
      </w:r>
      <w:r w:rsidR="00C800D7">
        <w:rPr>
          <w:b/>
          <w:bCs/>
          <w:sz w:val="28"/>
          <w:szCs w:val="28"/>
        </w:rPr>
        <w:t>:</w:t>
      </w:r>
    </w:p>
    <w:p w:rsidR="009B471A" w:rsidRDefault="009B471A" w:rsidP="00C800D7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вступительного испытания абитуриент обязан: </w:t>
      </w:r>
    </w:p>
    <w:p w:rsidR="009B471A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явиться за 15 минут до его начала; </w:t>
      </w:r>
    </w:p>
    <w:p w:rsidR="009B471A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при себе паспорт. </w:t>
      </w:r>
    </w:p>
    <w:p w:rsidR="009B471A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документы являются пропуском на вступительное испытание. Во время проведения вступительного испытания абитуриенты обязаны соблюдать следующие правила поведения: </w:t>
      </w:r>
    </w:p>
    <w:p w:rsidR="009B471A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являться в место проведения испытаний, указанное в расписании; </w:t>
      </w:r>
    </w:p>
    <w:p w:rsidR="009B471A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правила прохождения вступительного испытания; </w:t>
      </w:r>
    </w:p>
    <w:p w:rsidR="009B471A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 покидать пределов территории, которая установлена приемной комиссией для проведения вступительного испытания. </w:t>
      </w:r>
    </w:p>
    <w:p w:rsidR="009B471A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нарушение правил поведения абитуриент может быть удален со вступительного испытания с составлением акта об удалении и проставлением результата «не зачтено», о чем делается запись в протоколе собеседования. </w:t>
      </w:r>
    </w:p>
    <w:p w:rsidR="009B471A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проведения вступительных испытаний всех видов – русский. </w:t>
      </w:r>
    </w:p>
    <w:p w:rsidR="009B471A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вступительных испытаниях должна быть обеспечена спокойная и доброжелательная обстановка, предоставлена возможность поступающим наиболее полно проявить уровень своих знаний и умений. </w:t>
      </w:r>
    </w:p>
    <w:p w:rsidR="00E87B73" w:rsidRDefault="009B471A" w:rsidP="009B471A">
      <w:pPr>
        <w:pStyle w:val="Default"/>
        <w:ind w:firstLine="709"/>
        <w:jc w:val="both"/>
        <w:rPr>
          <w:sz w:val="28"/>
          <w:szCs w:val="28"/>
        </w:rPr>
      </w:pPr>
      <w:r w:rsidRPr="009B471A">
        <w:rPr>
          <w:sz w:val="28"/>
          <w:szCs w:val="28"/>
        </w:rPr>
        <w:t>Вступительные испытания проводятся при приеме на первый курс очного (заочного) обучения специальности 44.02.02 Преподавание в начальных классах.</w:t>
      </w:r>
    </w:p>
    <w:p w:rsidR="009B471A" w:rsidRDefault="009B471A" w:rsidP="009B471A">
      <w:pPr>
        <w:pStyle w:val="Default"/>
        <w:ind w:firstLine="709"/>
        <w:jc w:val="both"/>
        <w:rPr>
          <w:sz w:val="28"/>
          <w:szCs w:val="28"/>
        </w:rPr>
      </w:pPr>
    </w:p>
    <w:p w:rsidR="009B471A" w:rsidRDefault="009B471A" w:rsidP="009B471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 вступительного испытания</w:t>
      </w:r>
    </w:p>
    <w:p w:rsidR="009B471A" w:rsidRDefault="009B471A" w:rsidP="009B471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специальности 44.02.02 Преподавание в начальных классах</w:t>
      </w:r>
    </w:p>
    <w:p w:rsidR="00C800D7" w:rsidRDefault="00C800D7" w:rsidP="009B471A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B471A" w:rsidRDefault="009B471A" w:rsidP="009B471A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этап</w:t>
      </w:r>
    </w:p>
    <w:p w:rsidR="001D59DC" w:rsidRPr="001D59DC" w:rsidRDefault="001D59DC" w:rsidP="001D59DC">
      <w:pPr>
        <w:autoSpaceDE w:val="0"/>
        <w:autoSpaceDN w:val="0"/>
        <w:adjustRightInd w:val="0"/>
        <w:spacing w:line="240" w:lineRule="auto"/>
        <w:contextualSpacing w:val="0"/>
        <w:rPr>
          <w:bCs/>
          <w:color w:val="auto"/>
          <w:shd w:val="clear" w:color="auto" w:fill="auto"/>
          <w:lang w:val="ru-RU" w:eastAsia="ru-RU"/>
        </w:rPr>
      </w:pPr>
      <w:r w:rsidRPr="001D59DC">
        <w:rPr>
          <w:bCs/>
          <w:color w:val="auto"/>
          <w:shd w:val="clear" w:color="auto" w:fill="auto"/>
          <w:lang w:val="ru-RU" w:eastAsia="ru-RU"/>
        </w:rPr>
        <w:t>ПРИМЕРНЫЙ ТЕСТ ВСТУПИТЕЛЬНОГО ИСПЫТАНИЯ</w:t>
      </w:r>
    </w:p>
    <w:p w:rsidR="00F23C67" w:rsidRDefault="001D59DC" w:rsidP="001D59D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D59DC">
        <w:rPr>
          <w:b/>
          <w:bCs/>
          <w:color w:val="auto"/>
          <w:sz w:val="28"/>
          <w:szCs w:val="28"/>
        </w:rPr>
        <w:t>«Готовность к профессиональной педагогической деятельности»</w:t>
      </w:r>
    </w:p>
    <w:p w:rsidR="001D59DC" w:rsidRDefault="001D59DC" w:rsidP="001D59D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71CE" w:rsidRDefault="002771CE" w:rsidP="002771CE">
      <w:p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>Ответьте на предложенные утверждения в соответствии с вашим мнением о себе следующим способом:</w:t>
      </w:r>
    </w:p>
    <w:tbl>
      <w:tblPr>
        <w:tblStyle w:val="ac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C800D7" w:rsidTr="00C800D7">
        <w:trPr>
          <w:jc w:val="center"/>
        </w:trPr>
        <w:tc>
          <w:tcPr>
            <w:tcW w:w="2392" w:type="dxa"/>
          </w:tcPr>
          <w:p w:rsidR="00C800D7" w:rsidRDefault="00C800D7" w:rsidP="00C800D7">
            <w:pPr>
              <w:spacing w:after="150" w:line="240" w:lineRule="auto"/>
              <w:contextualSpacing w:val="0"/>
              <w:rPr>
                <w:rFonts w:eastAsia="Times New Roman"/>
                <w:b w:val="0"/>
                <w:shd w:val="clear" w:color="auto" w:fill="auto"/>
                <w:lang w:val="ru-RU" w:eastAsia="ru-RU"/>
              </w:rPr>
            </w:pPr>
            <w:r w:rsidRPr="002771CE">
              <w:rPr>
                <w:rFonts w:eastAsia="Times New Roman"/>
                <w:b w:val="0"/>
                <w:shd w:val="clear" w:color="auto" w:fill="auto"/>
                <w:lang w:val="ru-RU" w:eastAsia="ru-RU"/>
              </w:rPr>
              <w:t>да</w:t>
            </w:r>
          </w:p>
        </w:tc>
        <w:tc>
          <w:tcPr>
            <w:tcW w:w="2393" w:type="dxa"/>
          </w:tcPr>
          <w:p w:rsidR="00C800D7" w:rsidRDefault="00C800D7" w:rsidP="00C800D7">
            <w:pPr>
              <w:spacing w:after="150" w:line="240" w:lineRule="auto"/>
              <w:contextualSpacing w:val="0"/>
              <w:rPr>
                <w:rFonts w:eastAsia="Times New Roman"/>
                <w:b w:val="0"/>
                <w:shd w:val="clear" w:color="auto" w:fill="auto"/>
                <w:lang w:val="ru-RU" w:eastAsia="ru-RU"/>
              </w:rPr>
            </w:pPr>
            <w:r w:rsidRPr="002771CE">
              <w:rPr>
                <w:rFonts w:eastAsia="Times New Roman"/>
                <w:b w:val="0"/>
                <w:shd w:val="clear" w:color="auto" w:fill="auto"/>
                <w:lang w:val="ru-RU" w:eastAsia="ru-RU"/>
              </w:rPr>
              <w:t>скорее да</w:t>
            </w:r>
          </w:p>
        </w:tc>
        <w:tc>
          <w:tcPr>
            <w:tcW w:w="2393" w:type="dxa"/>
          </w:tcPr>
          <w:p w:rsidR="00C800D7" w:rsidRDefault="00C800D7" w:rsidP="00C800D7">
            <w:pPr>
              <w:spacing w:after="150" w:line="240" w:lineRule="auto"/>
              <w:contextualSpacing w:val="0"/>
              <w:rPr>
                <w:rFonts w:eastAsia="Times New Roman"/>
                <w:b w:val="0"/>
                <w:shd w:val="clear" w:color="auto" w:fill="auto"/>
                <w:lang w:val="ru-RU" w:eastAsia="ru-RU"/>
              </w:rPr>
            </w:pPr>
            <w:r w:rsidRPr="002771CE">
              <w:rPr>
                <w:rFonts w:eastAsia="Times New Roman"/>
                <w:b w:val="0"/>
                <w:shd w:val="clear" w:color="auto" w:fill="auto"/>
                <w:lang w:val="ru-RU" w:eastAsia="ru-RU"/>
              </w:rPr>
              <w:t>скорее нет</w:t>
            </w:r>
          </w:p>
        </w:tc>
        <w:tc>
          <w:tcPr>
            <w:tcW w:w="2393" w:type="dxa"/>
          </w:tcPr>
          <w:p w:rsidR="00C800D7" w:rsidRDefault="00C800D7" w:rsidP="00C800D7">
            <w:pPr>
              <w:spacing w:after="150" w:line="240" w:lineRule="auto"/>
              <w:contextualSpacing w:val="0"/>
              <w:rPr>
                <w:rFonts w:eastAsia="Times New Roman"/>
                <w:b w:val="0"/>
                <w:shd w:val="clear" w:color="auto" w:fill="auto"/>
                <w:lang w:val="ru-RU" w:eastAsia="ru-RU"/>
              </w:rPr>
            </w:pPr>
            <w:r>
              <w:rPr>
                <w:rFonts w:eastAsia="Times New Roman"/>
                <w:b w:val="0"/>
                <w:shd w:val="clear" w:color="auto" w:fill="auto"/>
                <w:lang w:val="ru-RU" w:eastAsia="ru-RU"/>
              </w:rPr>
              <w:t>нет</w:t>
            </w:r>
          </w:p>
        </w:tc>
      </w:tr>
    </w:tbl>
    <w:p w:rsidR="00C800D7" w:rsidRPr="002771CE" w:rsidRDefault="00C800D7" w:rsidP="002771CE">
      <w:p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</w:p>
    <w:p w:rsidR="002771CE" w:rsidRPr="002771CE" w:rsidRDefault="002771CE" w:rsidP="002771CE">
      <w:pPr>
        <w:numPr>
          <w:ilvl w:val="0"/>
          <w:numId w:val="1"/>
        </w:num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>Мне интересно узнавать новое почти обо всем.</w:t>
      </w:r>
    </w:p>
    <w:p w:rsidR="002771CE" w:rsidRPr="002771CE" w:rsidRDefault="002771CE" w:rsidP="002771CE">
      <w:pPr>
        <w:numPr>
          <w:ilvl w:val="0"/>
          <w:numId w:val="1"/>
        </w:num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>Я получаю удовольствие, когда научу кого-либо тому, что сам знаю и умею.</w:t>
      </w:r>
    </w:p>
    <w:p w:rsidR="002771CE" w:rsidRPr="002771CE" w:rsidRDefault="002771CE" w:rsidP="002771CE">
      <w:pPr>
        <w:numPr>
          <w:ilvl w:val="0"/>
          <w:numId w:val="1"/>
        </w:num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>Меня интересует мой основной учебный предмет по выбранной специальности.</w:t>
      </w:r>
    </w:p>
    <w:p w:rsidR="002771CE" w:rsidRPr="002771CE" w:rsidRDefault="002771CE" w:rsidP="002771CE">
      <w:pPr>
        <w:numPr>
          <w:ilvl w:val="0"/>
          <w:numId w:val="1"/>
        </w:num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>Пожалуй, я могу выслушать, понять собеседника и посмотреть на ситуацию его глазами.</w:t>
      </w:r>
    </w:p>
    <w:p w:rsidR="002771CE" w:rsidRPr="002771CE" w:rsidRDefault="002771CE" w:rsidP="002771CE">
      <w:pPr>
        <w:numPr>
          <w:ilvl w:val="0"/>
          <w:numId w:val="1"/>
        </w:num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>Я чувствую себя довольно уверенной в разных ситуациях, я чаще нравлюсь себе, чем не нравлюсь.</w:t>
      </w:r>
    </w:p>
    <w:p w:rsidR="002771CE" w:rsidRPr="002771CE" w:rsidRDefault="002771CE" w:rsidP="002771CE">
      <w:pPr>
        <w:numPr>
          <w:ilvl w:val="0"/>
          <w:numId w:val="1"/>
        </w:num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>Мне доставляет удовольствие общаться с детьми школьного возраста.</w:t>
      </w:r>
    </w:p>
    <w:p w:rsidR="002771CE" w:rsidRPr="002771CE" w:rsidRDefault="002771CE" w:rsidP="002771CE">
      <w:pPr>
        <w:numPr>
          <w:ilvl w:val="0"/>
          <w:numId w:val="1"/>
        </w:num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>Я способна проявить терпение в общении и занятиях с людьми.</w:t>
      </w:r>
    </w:p>
    <w:p w:rsidR="002771CE" w:rsidRPr="002771CE" w:rsidRDefault="002771CE" w:rsidP="002771CE">
      <w:pPr>
        <w:numPr>
          <w:ilvl w:val="0"/>
          <w:numId w:val="1"/>
        </w:num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>Я умею сказать или объяснить что-либо точно, коротко, понятно, правильно и даже красиво.</w:t>
      </w:r>
    </w:p>
    <w:p w:rsidR="002771CE" w:rsidRPr="002771CE" w:rsidRDefault="002771CE" w:rsidP="002771CE">
      <w:pPr>
        <w:numPr>
          <w:ilvl w:val="0"/>
          <w:numId w:val="1"/>
        </w:num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>Я умею отнестись к себе с юмором, критически, посмотреть на себя со стороны, глазами других.</w:t>
      </w:r>
    </w:p>
    <w:p w:rsidR="002771CE" w:rsidRPr="002771CE" w:rsidRDefault="002771CE" w:rsidP="002771CE">
      <w:pPr>
        <w:numPr>
          <w:ilvl w:val="0"/>
          <w:numId w:val="1"/>
        </w:num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lastRenderedPageBreak/>
        <w:t>Я умею организовать, если надо, людей в каком-либо деле, в котором я достаточно разбираюсь.</w:t>
      </w:r>
    </w:p>
    <w:p w:rsidR="002771CE" w:rsidRDefault="002771CE" w:rsidP="002771CE">
      <w:p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 xml:space="preserve">Оцените свои ответы следующими баллами: </w:t>
      </w:r>
    </w:p>
    <w:p w:rsidR="002771CE" w:rsidRDefault="002771CE" w:rsidP="002771CE">
      <w:p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>д</w:t>
      </w:r>
      <w:r>
        <w:rPr>
          <w:rFonts w:eastAsia="Times New Roman"/>
          <w:b w:val="0"/>
          <w:shd w:val="clear" w:color="auto" w:fill="auto"/>
          <w:lang w:val="ru-RU" w:eastAsia="ru-RU"/>
        </w:rPr>
        <w:t>а</w:t>
      </w:r>
      <w:r w:rsidRPr="002771CE">
        <w:rPr>
          <w:rFonts w:eastAsia="Times New Roman"/>
          <w:b w:val="0"/>
          <w:shd w:val="clear" w:color="auto" w:fill="auto"/>
          <w:lang w:val="ru-RU" w:eastAsia="ru-RU"/>
        </w:rPr>
        <w:t xml:space="preserve"> – 3</w:t>
      </w:r>
      <w:r>
        <w:rPr>
          <w:rFonts w:eastAsia="Times New Roman"/>
          <w:b w:val="0"/>
          <w:shd w:val="clear" w:color="auto" w:fill="auto"/>
          <w:lang w:val="ru-RU" w:eastAsia="ru-RU"/>
        </w:rPr>
        <w:t xml:space="preserve"> балла</w:t>
      </w:r>
      <w:r w:rsidRPr="002771CE">
        <w:rPr>
          <w:rFonts w:eastAsia="Times New Roman"/>
          <w:b w:val="0"/>
          <w:shd w:val="clear" w:color="auto" w:fill="auto"/>
          <w:lang w:val="ru-RU" w:eastAsia="ru-RU"/>
        </w:rPr>
        <w:t xml:space="preserve">; </w:t>
      </w:r>
    </w:p>
    <w:p w:rsidR="002771CE" w:rsidRDefault="002771CE" w:rsidP="002771CE">
      <w:p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>скорее да – 2</w:t>
      </w:r>
      <w:r>
        <w:rPr>
          <w:rFonts w:eastAsia="Times New Roman"/>
          <w:b w:val="0"/>
          <w:shd w:val="clear" w:color="auto" w:fill="auto"/>
          <w:lang w:val="ru-RU" w:eastAsia="ru-RU"/>
        </w:rPr>
        <w:t xml:space="preserve"> балла</w:t>
      </w:r>
      <w:r w:rsidRPr="002771CE">
        <w:rPr>
          <w:rFonts w:eastAsia="Times New Roman"/>
          <w:b w:val="0"/>
          <w:shd w:val="clear" w:color="auto" w:fill="auto"/>
          <w:lang w:val="ru-RU" w:eastAsia="ru-RU"/>
        </w:rPr>
        <w:t xml:space="preserve">; </w:t>
      </w:r>
    </w:p>
    <w:p w:rsidR="002771CE" w:rsidRDefault="002771CE" w:rsidP="002771CE">
      <w:p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>скорее нет</w:t>
      </w:r>
      <w:r>
        <w:rPr>
          <w:rFonts w:eastAsia="Times New Roman"/>
          <w:b w:val="0"/>
          <w:shd w:val="clear" w:color="auto" w:fill="auto"/>
          <w:lang w:val="ru-RU" w:eastAsia="ru-RU"/>
        </w:rPr>
        <w:t xml:space="preserve"> </w:t>
      </w:r>
      <w:r w:rsidRPr="002771CE">
        <w:rPr>
          <w:rFonts w:eastAsia="Times New Roman"/>
          <w:b w:val="0"/>
          <w:shd w:val="clear" w:color="auto" w:fill="auto"/>
          <w:lang w:val="ru-RU" w:eastAsia="ru-RU"/>
        </w:rPr>
        <w:t>– 1</w:t>
      </w:r>
      <w:r>
        <w:rPr>
          <w:rFonts w:eastAsia="Times New Roman"/>
          <w:b w:val="0"/>
          <w:shd w:val="clear" w:color="auto" w:fill="auto"/>
          <w:lang w:val="ru-RU" w:eastAsia="ru-RU"/>
        </w:rPr>
        <w:t xml:space="preserve"> балл</w:t>
      </w:r>
      <w:r w:rsidRPr="002771CE">
        <w:rPr>
          <w:rFonts w:eastAsia="Times New Roman"/>
          <w:b w:val="0"/>
          <w:shd w:val="clear" w:color="auto" w:fill="auto"/>
          <w:lang w:val="ru-RU" w:eastAsia="ru-RU"/>
        </w:rPr>
        <w:t xml:space="preserve">; </w:t>
      </w:r>
    </w:p>
    <w:p w:rsidR="002771CE" w:rsidRPr="002771CE" w:rsidRDefault="002771CE" w:rsidP="002771CE">
      <w:p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>н</w:t>
      </w:r>
      <w:r w:rsidR="00590E72">
        <w:rPr>
          <w:rFonts w:eastAsia="Times New Roman"/>
          <w:b w:val="0"/>
          <w:shd w:val="clear" w:color="auto" w:fill="auto"/>
          <w:lang w:val="ru-RU" w:eastAsia="ru-RU"/>
        </w:rPr>
        <w:t xml:space="preserve">ет </w:t>
      </w:r>
      <w:r w:rsidRPr="002771CE">
        <w:rPr>
          <w:rFonts w:eastAsia="Times New Roman"/>
          <w:b w:val="0"/>
          <w:shd w:val="clear" w:color="auto" w:fill="auto"/>
          <w:lang w:val="ru-RU" w:eastAsia="ru-RU"/>
        </w:rPr>
        <w:t>– 0</w:t>
      </w:r>
      <w:r w:rsidR="00590E72">
        <w:rPr>
          <w:rFonts w:eastAsia="Times New Roman"/>
          <w:b w:val="0"/>
          <w:shd w:val="clear" w:color="auto" w:fill="auto"/>
          <w:lang w:val="ru-RU" w:eastAsia="ru-RU"/>
        </w:rPr>
        <w:t xml:space="preserve"> баллов</w:t>
      </w:r>
      <w:r w:rsidRPr="002771CE">
        <w:rPr>
          <w:rFonts w:eastAsia="Times New Roman"/>
          <w:b w:val="0"/>
          <w:shd w:val="clear" w:color="auto" w:fill="auto"/>
          <w:lang w:val="ru-RU" w:eastAsia="ru-RU"/>
        </w:rPr>
        <w:t>.</w:t>
      </w:r>
    </w:p>
    <w:p w:rsidR="002771CE" w:rsidRPr="002771CE" w:rsidRDefault="002771CE" w:rsidP="002771CE">
      <w:pPr>
        <w:shd w:val="clear" w:color="auto" w:fill="FFFFFF"/>
        <w:spacing w:after="150" w:line="240" w:lineRule="auto"/>
        <w:contextualSpacing w:val="0"/>
        <w:jc w:val="left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>Посчитайте сумму.</w:t>
      </w:r>
    </w:p>
    <w:p w:rsidR="00590E72" w:rsidRDefault="00590E72" w:rsidP="00C800D7">
      <w:pPr>
        <w:shd w:val="clear" w:color="auto" w:fill="FFFFFF"/>
        <w:spacing w:after="150" w:line="240" w:lineRule="auto"/>
        <w:contextualSpacing w:val="0"/>
        <w:jc w:val="both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 xml:space="preserve">21 – 30 баллов </w:t>
      </w:r>
      <w:r>
        <w:rPr>
          <w:rFonts w:eastAsia="Times New Roman"/>
          <w:b w:val="0"/>
          <w:shd w:val="clear" w:color="auto" w:fill="auto"/>
          <w:lang w:val="ru-RU" w:eastAsia="ru-RU"/>
        </w:rPr>
        <w:t>- в</w:t>
      </w:r>
      <w:r w:rsidR="002771CE" w:rsidRPr="002771CE">
        <w:rPr>
          <w:rFonts w:eastAsia="Times New Roman"/>
          <w:b w:val="0"/>
          <w:shd w:val="clear" w:color="auto" w:fill="auto"/>
          <w:lang w:val="ru-RU" w:eastAsia="ru-RU"/>
        </w:rPr>
        <w:t>ысокий уровень предрасположенн</w:t>
      </w:r>
      <w:r>
        <w:rPr>
          <w:rFonts w:eastAsia="Times New Roman"/>
          <w:b w:val="0"/>
          <w:shd w:val="clear" w:color="auto" w:fill="auto"/>
          <w:lang w:val="ru-RU" w:eastAsia="ru-RU"/>
        </w:rPr>
        <w:t>ости к педагогической профессии;</w:t>
      </w:r>
      <w:r w:rsidR="002771CE" w:rsidRPr="002771CE">
        <w:rPr>
          <w:rFonts w:eastAsia="Times New Roman"/>
          <w:b w:val="0"/>
          <w:shd w:val="clear" w:color="auto" w:fill="auto"/>
          <w:lang w:val="ru-RU" w:eastAsia="ru-RU"/>
        </w:rPr>
        <w:t xml:space="preserve"> </w:t>
      </w:r>
    </w:p>
    <w:p w:rsidR="00590E72" w:rsidRDefault="00590E72" w:rsidP="00C800D7">
      <w:pPr>
        <w:shd w:val="clear" w:color="auto" w:fill="FFFFFF"/>
        <w:spacing w:after="150" w:line="240" w:lineRule="auto"/>
        <w:contextualSpacing w:val="0"/>
        <w:jc w:val="both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 xml:space="preserve">11 – 20 баллов </w:t>
      </w:r>
      <w:r>
        <w:rPr>
          <w:rFonts w:eastAsia="Times New Roman"/>
          <w:b w:val="0"/>
          <w:shd w:val="clear" w:color="auto" w:fill="auto"/>
          <w:lang w:val="ru-RU" w:eastAsia="ru-RU"/>
        </w:rPr>
        <w:t xml:space="preserve">- средний уровень </w:t>
      </w:r>
      <w:r w:rsidRPr="002771CE">
        <w:rPr>
          <w:rFonts w:eastAsia="Times New Roman"/>
          <w:b w:val="0"/>
          <w:shd w:val="clear" w:color="auto" w:fill="auto"/>
          <w:lang w:val="ru-RU" w:eastAsia="ru-RU"/>
        </w:rPr>
        <w:t>предрасположенн</w:t>
      </w:r>
      <w:r>
        <w:rPr>
          <w:rFonts w:eastAsia="Times New Roman"/>
          <w:b w:val="0"/>
          <w:shd w:val="clear" w:color="auto" w:fill="auto"/>
          <w:lang w:val="ru-RU" w:eastAsia="ru-RU"/>
        </w:rPr>
        <w:t>ости к педагогической профессии;</w:t>
      </w:r>
      <w:r w:rsidRPr="002771CE">
        <w:rPr>
          <w:rFonts w:eastAsia="Times New Roman"/>
          <w:b w:val="0"/>
          <w:shd w:val="clear" w:color="auto" w:fill="auto"/>
          <w:lang w:val="ru-RU" w:eastAsia="ru-RU"/>
        </w:rPr>
        <w:t xml:space="preserve"> </w:t>
      </w:r>
    </w:p>
    <w:p w:rsidR="002771CE" w:rsidRPr="002771CE" w:rsidRDefault="00590E72" w:rsidP="00C800D7">
      <w:pPr>
        <w:shd w:val="clear" w:color="auto" w:fill="FFFFFF"/>
        <w:spacing w:after="150" w:line="240" w:lineRule="auto"/>
        <w:contextualSpacing w:val="0"/>
        <w:jc w:val="both"/>
        <w:rPr>
          <w:rFonts w:eastAsia="Times New Roman"/>
          <w:b w:val="0"/>
          <w:shd w:val="clear" w:color="auto" w:fill="auto"/>
          <w:lang w:val="ru-RU" w:eastAsia="ru-RU"/>
        </w:rPr>
      </w:pPr>
      <w:r w:rsidRPr="002771CE">
        <w:rPr>
          <w:rFonts w:eastAsia="Times New Roman"/>
          <w:b w:val="0"/>
          <w:shd w:val="clear" w:color="auto" w:fill="auto"/>
          <w:lang w:val="ru-RU" w:eastAsia="ru-RU"/>
        </w:rPr>
        <w:t>0 – 10 баллов</w:t>
      </w:r>
      <w:r>
        <w:rPr>
          <w:rFonts w:eastAsia="Times New Roman"/>
          <w:b w:val="0"/>
          <w:shd w:val="clear" w:color="auto" w:fill="auto"/>
          <w:lang w:val="ru-RU" w:eastAsia="ru-RU"/>
        </w:rPr>
        <w:t xml:space="preserve"> -</w:t>
      </w:r>
      <w:r w:rsidRPr="002771CE">
        <w:rPr>
          <w:rFonts w:eastAsia="Times New Roman"/>
          <w:b w:val="0"/>
          <w:shd w:val="clear" w:color="auto" w:fill="auto"/>
          <w:lang w:val="ru-RU" w:eastAsia="ru-RU"/>
        </w:rPr>
        <w:t xml:space="preserve"> </w:t>
      </w:r>
      <w:r>
        <w:rPr>
          <w:rFonts w:eastAsia="Times New Roman"/>
          <w:b w:val="0"/>
          <w:shd w:val="clear" w:color="auto" w:fill="auto"/>
          <w:lang w:val="ru-RU" w:eastAsia="ru-RU"/>
        </w:rPr>
        <w:t>н</w:t>
      </w:r>
      <w:r w:rsidR="002771CE" w:rsidRPr="002771CE">
        <w:rPr>
          <w:rFonts w:eastAsia="Times New Roman"/>
          <w:b w:val="0"/>
          <w:shd w:val="clear" w:color="auto" w:fill="auto"/>
          <w:lang w:val="ru-RU" w:eastAsia="ru-RU"/>
        </w:rPr>
        <w:t xml:space="preserve">изкий уровень, </w:t>
      </w:r>
      <w:r w:rsidRPr="002771CE">
        <w:rPr>
          <w:rFonts w:eastAsia="Times New Roman"/>
          <w:b w:val="0"/>
          <w:shd w:val="clear" w:color="auto" w:fill="auto"/>
          <w:lang w:val="ru-RU" w:eastAsia="ru-RU"/>
        </w:rPr>
        <w:t>предрасположенн</w:t>
      </w:r>
      <w:r>
        <w:rPr>
          <w:rFonts w:eastAsia="Times New Roman"/>
          <w:b w:val="0"/>
          <w:shd w:val="clear" w:color="auto" w:fill="auto"/>
          <w:lang w:val="ru-RU" w:eastAsia="ru-RU"/>
        </w:rPr>
        <w:t>ости к педагогической профессии</w:t>
      </w:r>
      <w:r w:rsidR="002771CE" w:rsidRPr="002771CE">
        <w:rPr>
          <w:rFonts w:eastAsia="Times New Roman"/>
          <w:b w:val="0"/>
          <w:shd w:val="clear" w:color="auto" w:fill="auto"/>
          <w:lang w:val="ru-RU" w:eastAsia="ru-RU"/>
        </w:rPr>
        <w:t>.</w:t>
      </w:r>
    </w:p>
    <w:p w:rsidR="001D59DC" w:rsidRDefault="001D59DC" w:rsidP="001D59D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 этап</w:t>
      </w:r>
    </w:p>
    <w:p w:rsidR="00FA7542" w:rsidRDefault="00FA7542" w:rsidP="001D59DC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 психолого-педагогической ситуации</w:t>
      </w:r>
    </w:p>
    <w:p w:rsidR="00FA7542" w:rsidRDefault="00FA7542" w:rsidP="001D59DC">
      <w:pPr>
        <w:pStyle w:val="Default"/>
        <w:jc w:val="center"/>
        <w:rPr>
          <w:b/>
          <w:sz w:val="28"/>
          <w:szCs w:val="28"/>
        </w:rPr>
      </w:pPr>
    </w:p>
    <w:p w:rsidR="00FA7542" w:rsidRDefault="00FA7542" w:rsidP="00FA754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вступительного испытания – творческое испытание, - направлен на уточнение познавательных потребностей поступающего, выявление ценностного отношения к труду педагога, проявление творческой направленности личности. Для проведения творческого испытания абитуриентам предлагается решение предложенной психолого-педагогической ситуации. </w:t>
      </w:r>
    </w:p>
    <w:p w:rsidR="00FA7542" w:rsidRDefault="00FA7542" w:rsidP="00FA754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творческого испытания оценивается умение интерпретировать и обобщать информацию, критически оценивать ситуации, отстаивать свою позицию, проявлять творчество при выполнении задания. </w:t>
      </w:r>
    </w:p>
    <w:p w:rsidR="00E87B73" w:rsidRDefault="00E87B73" w:rsidP="00FA7542">
      <w:pPr>
        <w:pStyle w:val="Default"/>
        <w:jc w:val="center"/>
        <w:rPr>
          <w:sz w:val="28"/>
          <w:szCs w:val="28"/>
        </w:rPr>
      </w:pPr>
    </w:p>
    <w:p w:rsidR="00FA7542" w:rsidRPr="00E87B73" w:rsidRDefault="00FA7542" w:rsidP="00FA7542">
      <w:pPr>
        <w:pStyle w:val="Default"/>
        <w:jc w:val="center"/>
        <w:rPr>
          <w:b/>
          <w:sz w:val="28"/>
          <w:szCs w:val="28"/>
        </w:rPr>
      </w:pPr>
      <w:r w:rsidRPr="00E87B73">
        <w:rPr>
          <w:b/>
          <w:sz w:val="28"/>
          <w:szCs w:val="28"/>
        </w:rPr>
        <w:t xml:space="preserve">Критерии оценивания психолого-педагогической ситуации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312"/>
        <w:gridCol w:w="2273"/>
        <w:gridCol w:w="2274"/>
      </w:tblGrid>
      <w:tr w:rsidR="00FA7542" w:rsidRPr="00FA7542" w:rsidTr="00E87B73">
        <w:trPr>
          <w:trHeight w:val="385"/>
        </w:trPr>
        <w:tc>
          <w:tcPr>
            <w:tcW w:w="2235" w:type="dxa"/>
            <w:vMerge w:val="restart"/>
          </w:tcPr>
          <w:p w:rsidR="00FA7542" w:rsidRPr="00FA7542" w:rsidRDefault="00FA7542" w:rsidP="00E87B73">
            <w:pPr>
              <w:pStyle w:val="Default"/>
            </w:pPr>
            <w:r w:rsidRPr="00FA7542">
              <w:t>Критерии оценивания</w:t>
            </w:r>
          </w:p>
        </w:tc>
        <w:tc>
          <w:tcPr>
            <w:tcW w:w="6859" w:type="dxa"/>
            <w:gridSpan w:val="3"/>
          </w:tcPr>
          <w:p w:rsidR="00FA7542" w:rsidRPr="00FA7542" w:rsidRDefault="00FA7542" w:rsidP="00FA7542">
            <w:pPr>
              <w:pStyle w:val="Default"/>
              <w:jc w:val="center"/>
            </w:pPr>
            <w:r w:rsidRPr="00FA7542">
              <w:t>Проявление критериев</w:t>
            </w:r>
          </w:p>
        </w:tc>
      </w:tr>
      <w:tr w:rsidR="00FA7542" w:rsidRPr="00C800D7" w:rsidTr="00FA7542">
        <w:trPr>
          <w:trHeight w:val="385"/>
        </w:trPr>
        <w:tc>
          <w:tcPr>
            <w:tcW w:w="2235" w:type="dxa"/>
            <w:vMerge/>
          </w:tcPr>
          <w:p w:rsidR="00FA7542" w:rsidRPr="00FA7542" w:rsidRDefault="00FA7542">
            <w:pPr>
              <w:pStyle w:val="Default"/>
            </w:pPr>
          </w:p>
        </w:tc>
        <w:tc>
          <w:tcPr>
            <w:tcW w:w="2312" w:type="dxa"/>
          </w:tcPr>
          <w:p w:rsidR="00FA7542" w:rsidRPr="00FA7542" w:rsidRDefault="00FA7542">
            <w:pPr>
              <w:pStyle w:val="Default"/>
            </w:pPr>
            <w:r w:rsidRPr="00FA7542">
              <w:t>0 баллов - критерий не проявляется</w:t>
            </w:r>
          </w:p>
        </w:tc>
        <w:tc>
          <w:tcPr>
            <w:tcW w:w="2273" w:type="dxa"/>
          </w:tcPr>
          <w:p w:rsidR="00FA7542" w:rsidRPr="00FA7542" w:rsidRDefault="00FA7542">
            <w:pPr>
              <w:pStyle w:val="Default"/>
            </w:pPr>
            <w:r w:rsidRPr="00FA7542">
              <w:t>1 балл - критерий проявляется частично</w:t>
            </w:r>
          </w:p>
        </w:tc>
        <w:tc>
          <w:tcPr>
            <w:tcW w:w="2274" w:type="dxa"/>
          </w:tcPr>
          <w:p w:rsidR="00FA7542" w:rsidRPr="00FA7542" w:rsidRDefault="00FA7542">
            <w:pPr>
              <w:pStyle w:val="Default"/>
            </w:pPr>
            <w:r w:rsidRPr="00FA7542">
              <w:t>2 балла - критерий проявляется в полном объеме</w:t>
            </w:r>
          </w:p>
        </w:tc>
      </w:tr>
      <w:tr w:rsidR="00FA7542" w:rsidRPr="00C800D7" w:rsidTr="00FA7542">
        <w:trPr>
          <w:trHeight w:val="385"/>
        </w:trPr>
        <w:tc>
          <w:tcPr>
            <w:tcW w:w="2235" w:type="dxa"/>
          </w:tcPr>
          <w:p w:rsidR="00FA7542" w:rsidRPr="00FA7542" w:rsidRDefault="00FA7542" w:rsidP="00E87B73">
            <w:pPr>
              <w:pStyle w:val="Default"/>
            </w:pPr>
            <w:r w:rsidRPr="00FA7542">
              <w:t xml:space="preserve">Выделение проблемы </w:t>
            </w:r>
          </w:p>
        </w:tc>
        <w:tc>
          <w:tcPr>
            <w:tcW w:w="2312" w:type="dxa"/>
          </w:tcPr>
          <w:p w:rsidR="00FA7542" w:rsidRPr="00FA7542" w:rsidRDefault="00FA7542" w:rsidP="00E87B73">
            <w:pPr>
              <w:pStyle w:val="Default"/>
            </w:pPr>
            <w:proofErr w:type="gramStart"/>
            <w:r w:rsidRPr="00FA7542">
              <w:t>Б</w:t>
            </w:r>
            <w:proofErr w:type="gramEnd"/>
            <w:r w:rsidRPr="00FA7542">
              <w:t xml:space="preserve"> или Г </w:t>
            </w:r>
          </w:p>
          <w:p w:rsidR="00FA7542" w:rsidRPr="00FA7542" w:rsidRDefault="00FA7542" w:rsidP="00E87B73">
            <w:pPr>
              <w:pStyle w:val="Default"/>
            </w:pPr>
            <w:r w:rsidRPr="00FA7542">
              <w:t xml:space="preserve">или оба варианта </w:t>
            </w:r>
          </w:p>
        </w:tc>
        <w:tc>
          <w:tcPr>
            <w:tcW w:w="2273" w:type="dxa"/>
          </w:tcPr>
          <w:p w:rsidR="00FA7542" w:rsidRPr="00FA7542" w:rsidRDefault="00FA7542" w:rsidP="00E87B73">
            <w:pPr>
              <w:pStyle w:val="Default"/>
            </w:pPr>
            <w:r w:rsidRPr="00FA7542">
              <w:t xml:space="preserve">А </w:t>
            </w:r>
          </w:p>
        </w:tc>
        <w:tc>
          <w:tcPr>
            <w:tcW w:w="2274" w:type="dxa"/>
          </w:tcPr>
          <w:p w:rsidR="00FA7542" w:rsidRPr="00FA7542" w:rsidRDefault="00FA7542" w:rsidP="00E87B73">
            <w:pPr>
              <w:pStyle w:val="Default"/>
            </w:pPr>
            <w:r w:rsidRPr="00FA7542">
              <w:t xml:space="preserve">А, аргументация выбранного варианта ответа </w:t>
            </w:r>
          </w:p>
        </w:tc>
      </w:tr>
      <w:tr w:rsidR="00FA7542" w:rsidRPr="00C800D7" w:rsidTr="00FA7542">
        <w:trPr>
          <w:trHeight w:val="385"/>
        </w:trPr>
        <w:tc>
          <w:tcPr>
            <w:tcW w:w="2235" w:type="dxa"/>
          </w:tcPr>
          <w:p w:rsidR="00FA7542" w:rsidRPr="00FA7542" w:rsidRDefault="00FA7542">
            <w:pPr>
              <w:pStyle w:val="Default"/>
            </w:pPr>
            <w:r w:rsidRPr="00FA7542">
              <w:t xml:space="preserve">Определение причин </w:t>
            </w:r>
          </w:p>
        </w:tc>
        <w:tc>
          <w:tcPr>
            <w:tcW w:w="2312" w:type="dxa"/>
          </w:tcPr>
          <w:p w:rsidR="00FA7542" w:rsidRPr="00FA7542" w:rsidRDefault="00FA7542">
            <w:pPr>
              <w:pStyle w:val="Default"/>
            </w:pPr>
            <w:r w:rsidRPr="00FA7542">
              <w:t xml:space="preserve">Один вариант ответа </w:t>
            </w:r>
          </w:p>
        </w:tc>
        <w:tc>
          <w:tcPr>
            <w:tcW w:w="2273" w:type="dxa"/>
          </w:tcPr>
          <w:p w:rsidR="00FA7542" w:rsidRPr="00FA7542" w:rsidRDefault="00FA7542">
            <w:pPr>
              <w:pStyle w:val="Default"/>
            </w:pPr>
            <w:r w:rsidRPr="00FA7542">
              <w:t xml:space="preserve">Два варианта ответа </w:t>
            </w:r>
          </w:p>
        </w:tc>
        <w:tc>
          <w:tcPr>
            <w:tcW w:w="2274" w:type="dxa"/>
          </w:tcPr>
          <w:p w:rsidR="00FA7542" w:rsidRPr="00FA7542" w:rsidRDefault="00FA7542">
            <w:pPr>
              <w:pStyle w:val="Default"/>
            </w:pPr>
            <w:r w:rsidRPr="00FA7542">
              <w:t xml:space="preserve">Три варианта ответа (возможен свой вариант ответа) </w:t>
            </w:r>
          </w:p>
        </w:tc>
      </w:tr>
      <w:tr w:rsidR="00FA7542" w:rsidRPr="00FA7542" w:rsidTr="00FA7542">
        <w:trPr>
          <w:trHeight w:val="385"/>
        </w:trPr>
        <w:tc>
          <w:tcPr>
            <w:tcW w:w="2235" w:type="dxa"/>
          </w:tcPr>
          <w:p w:rsidR="00FA7542" w:rsidRPr="00FA7542" w:rsidRDefault="00FA7542">
            <w:pPr>
              <w:pStyle w:val="Default"/>
            </w:pPr>
            <w:r w:rsidRPr="00FA7542">
              <w:t xml:space="preserve">Формулировка способов решения ситуации </w:t>
            </w:r>
          </w:p>
        </w:tc>
        <w:tc>
          <w:tcPr>
            <w:tcW w:w="2312" w:type="dxa"/>
          </w:tcPr>
          <w:p w:rsidR="00FA7542" w:rsidRPr="00FA7542" w:rsidRDefault="00FA7542">
            <w:pPr>
              <w:pStyle w:val="Default"/>
            </w:pPr>
            <w:r w:rsidRPr="00FA7542">
              <w:t xml:space="preserve">Не предложено решение </w:t>
            </w:r>
          </w:p>
        </w:tc>
        <w:tc>
          <w:tcPr>
            <w:tcW w:w="2273" w:type="dxa"/>
          </w:tcPr>
          <w:p w:rsidR="00FA7542" w:rsidRPr="00FA7542" w:rsidRDefault="00FA7542">
            <w:pPr>
              <w:pStyle w:val="Default"/>
            </w:pPr>
            <w:r w:rsidRPr="00FA7542">
              <w:t xml:space="preserve">Один, два варианта </w:t>
            </w:r>
          </w:p>
        </w:tc>
        <w:tc>
          <w:tcPr>
            <w:tcW w:w="2274" w:type="dxa"/>
          </w:tcPr>
          <w:p w:rsidR="00FA7542" w:rsidRPr="00FA7542" w:rsidRDefault="00FA7542">
            <w:pPr>
              <w:pStyle w:val="Default"/>
            </w:pPr>
            <w:r w:rsidRPr="00FA7542">
              <w:t xml:space="preserve">Три варианта решения </w:t>
            </w:r>
          </w:p>
        </w:tc>
      </w:tr>
      <w:tr w:rsidR="00FA7542" w:rsidRPr="00FA7542" w:rsidTr="00FA7542">
        <w:trPr>
          <w:trHeight w:val="2041"/>
        </w:trPr>
        <w:tc>
          <w:tcPr>
            <w:tcW w:w="2235" w:type="dxa"/>
          </w:tcPr>
          <w:p w:rsidR="00FA7542" w:rsidRPr="00FA7542" w:rsidRDefault="00FA7542">
            <w:pPr>
              <w:pStyle w:val="Default"/>
            </w:pPr>
            <w:r w:rsidRPr="00FA7542">
              <w:lastRenderedPageBreak/>
              <w:t xml:space="preserve">Грамотность речи </w:t>
            </w:r>
          </w:p>
        </w:tc>
        <w:tc>
          <w:tcPr>
            <w:tcW w:w="2312" w:type="dxa"/>
          </w:tcPr>
          <w:p w:rsidR="00FA7542" w:rsidRPr="00FA7542" w:rsidRDefault="00FA7542">
            <w:pPr>
              <w:pStyle w:val="Default"/>
            </w:pPr>
            <w:r w:rsidRPr="00FA7542">
              <w:t xml:space="preserve">Отсутствие логичности и образности высказывания, </w:t>
            </w:r>
          </w:p>
          <w:p w:rsidR="00FA7542" w:rsidRPr="00FA7542" w:rsidRDefault="00FA7542">
            <w:pPr>
              <w:pStyle w:val="Default"/>
            </w:pPr>
            <w:r w:rsidRPr="00FA7542">
              <w:t xml:space="preserve">наличие орфографических и пунктуационных ошибок, грамматические конструкции не соответствуют цели высказывания </w:t>
            </w:r>
          </w:p>
        </w:tc>
        <w:tc>
          <w:tcPr>
            <w:tcW w:w="2273" w:type="dxa"/>
          </w:tcPr>
          <w:p w:rsidR="00FA7542" w:rsidRPr="00FA7542" w:rsidRDefault="00FA7542">
            <w:pPr>
              <w:pStyle w:val="Default"/>
            </w:pPr>
            <w:r w:rsidRPr="00FA7542">
              <w:t xml:space="preserve">Наличие отдельных нарушения стилевого оформления речи, отсутствие орфографических и пунктуационных ошибок, </w:t>
            </w:r>
          </w:p>
          <w:p w:rsidR="00FA7542" w:rsidRPr="00FA7542" w:rsidRDefault="00FA7542">
            <w:pPr>
              <w:pStyle w:val="Default"/>
            </w:pPr>
            <w:r w:rsidRPr="00FA7542">
              <w:t xml:space="preserve">точность в выборе грамматических конструкций в соответствии с целью высказывания </w:t>
            </w:r>
          </w:p>
        </w:tc>
        <w:tc>
          <w:tcPr>
            <w:tcW w:w="2274" w:type="dxa"/>
          </w:tcPr>
          <w:p w:rsidR="00FA7542" w:rsidRPr="00FA7542" w:rsidRDefault="00FA7542">
            <w:pPr>
              <w:pStyle w:val="Default"/>
            </w:pPr>
            <w:r w:rsidRPr="00FA7542">
              <w:t xml:space="preserve">Логичность, образность высказывания, </w:t>
            </w:r>
          </w:p>
          <w:p w:rsidR="00FA7542" w:rsidRPr="00FA7542" w:rsidRDefault="00FA7542">
            <w:pPr>
              <w:pStyle w:val="Default"/>
            </w:pPr>
            <w:r w:rsidRPr="00FA7542">
              <w:t xml:space="preserve">отсутствие орфографических и пунктуационных ошибок, стилевое оформление речи выбрано правильно с учетом цели высказывания, </w:t>
            </w:r>
          </w:p>
          <w:p w:rsidR="00FA7542" w:rsidRPr="00FA7542" w:rsidRDefault="00FA7542">
            <w:pPr>
              <w:pStyle w:val="Default"/>
            </w:pPr>
            <w:r w:rsidRPr="00FA7542">
              <w:t xml:space="preserve">разнообразие используемых грамматических средств </w:t>
            </w:r>
          </w:p>
        </w:tc>
      </w:tr>
    </w:tbl>
    <w:p w:rsidR="00FA7542" w:rsidRDefault="00FA7542" w:rsidP="00FA7542">
      <w:pPr>
        <w:pStyle w:val="Default"/>
        <w:ind w:firstLine="709"/>
        <w:jc w:val="both"/>
        <w:rPr>
          <w:b/>
          <w:sz w:val="28"/>
          <w:szCs w:val="28"/>
        </w:rPr>
      </w:pPr>
    </w:p>
    <w:p w:rsidR="00FA7542" w:rsidRDefault="00FA7542" w:rsidP="00FA75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Максимальный балл - 8 баллов </w:t>
      </w:r>
    </w:p>
    <w:p w:rsidR="00FA7542" w:rsidRDefault="00FA7542" w:rsidP="00FA75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4-8 баллов – зачтено </w:t>
      </w:r>
    </w:p>
    <w:p w:rsidR="00FA7542" w:rsidRDefault="00FA7542" w:rsidP="00FA75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Менее 4-х не зачтено</w:t>
      </w:r>
    </w:p>
    <w:p w:rsidR="00E87B73" w:rsidRDefault="00E87B73" w:rsidP="00E87B73">
      <w:pPr>
        <w:pStyle w:val="Default"/>
        <w:jc w:val="center"/>
        <w:rPr>
          <w:b/>
          <w:sz w:val="28"/>
          <w:szCs w:val="28"/>
        </w:rPr>
      </w:pPr>
    </w:p>
    <w:p w:rsidR="00E87B73" w:rsidRDefault="00E87B73" w:rsidP="00E87B7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Психолого-педагогические ситуации </w:t>
      </w:r>
      <w:r w:rsidR="00094AFF">
        <w:rPr>
          <w:b/>
          <w:sz w:val="28"/>
          <w:szCs w:val="28"/>
        </w:rPr>
        <w:t>№ 1.</w:t>
      </w:r>
    </w:p>
    <w:p w:rsidR="00E87B73" w:rsidRDefault="00E87B73" w:rsidP="00FA7542">
      <w:pPr>
        <w:pStyle w:val="Default"/>
        <w:jc w:val="both"/>
        <w:rPr>
          <w:sz w:val="28"/>
          <w:szCs w:val="28"/>
        </w:rPr>
      </w:pPr>
    </w:p>
    <w:p w:rsidR="00094AFF" w:rsidRDefault="00094AFF" w:rsidP="00FA7542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Инструкция по выполнению задания: внимательно прочитай педагогическую ситуацию, выберите один или несколько вариантов ответов, предложите свой вариант:</w:t>
      </w:r>
    </w:p>
    <w:p w:rsidR="00094AFF" w:rsidRDefault="00094AFF" w:rsidP="00FA7542">
      <w:pPr>
        <w:pStyle w:val="Default"/>
        <w:jc w:val="both"/>
        <w:rPr>
          <w:sz w:val="28"/>
          <w:szCs w:val="28"/>
        </w:rPr>
      </w:pPr>
    </w:p>
    <w:p w:rsidR="00E87B73" w:rsidRPr="00094AFF" w:rsidRDefault="00E87B73" w:rsidP="00FA7542">
      <w:pPr>
        <w:pStyle w:val="Default"/>
        <w:jc w:val="both"/>
        <w:rPr>
          <w:sz w:val="28"/>
          <w:szCs w:val="28"/>
        </w:rPr>
      </w:pPr>
      <w:r w:rsidRPr="00094AFF">
        <w:rPr>
          <w:sz w:val="28"/>
          <w:szCs w:val="28"/>
        </w:rPr>
        <w:t>Урок математики. Сережа пишет решение задачи на доске. Ира решила подсказать ответ и тихонечко его прошептала. Услышав это, учительница математики подошла к Ире и громко при всём классе её отругала.</w:t>
      </w:r>
    </w:p>
    <w:p w:rsidR="00094AFF" w:rsidRDefault="00094AFF" w:rsidP="00FA7542">
      <w:pPr>
        <w:pStyle w:val="Default"/>
        <w:jc w:val="both"/>
      </w:pPr>
    </w:p>
    <w:p w:rsidR="00094AFF" w:rsidRDefault="00094AFF" w:rsidP="00094A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1.В чем заключается проблема данной ситуации: </w:t>
      </w:r>
    </w:p>
    <w:p w:rsidR="00094AFF" w:rsidRDefault="00094AFF" w:rsidP="00094A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800D7">
        <w:rPr>
          <w:sz w:val="28"/>
          <w:szCs w:val="28"/>
        </w:rPr>
        <w:t>У</w:t>
      </w:r>
      <w:r>
        <w:rPr>
          <w:sz w:val="28"/>
          <w:szCs w:val="28"/>
        </w:rPr>
        <w:t xml:space="preserve">чащаяся показывает, что она знает решение. </w:t>
      </w:r>
    </w:p>
    <w:p w:rsidR="00094AFF" w:rsidRDefault="00094AFF" w:rsidP="00094A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800D7">
        <w:rPr>
          <w:sz w:val="28"/>
          <w:szCs w:val="28"/>
        </w:rPr>
        <w:t xml:space="preserve">Учащаяся </w:t>
      </w:r>
      <w:r>
        <w:rPr>
          <w:sz w:val="28"/>
          <w:szCs w:val="28"/>
        </w:rPr>
        <w:t xml:space="preserve">не владеет навыками самоконтроля. </w:t>
      </w:r>
    </w:p>
    <w:p w:rsidR="00094AFF" w:rsidRDefault="00094AFF" w:rsidP="00094A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Учитель повышает голос на уроке. </w:t>
      </w:r>
    </w:p>
    <w:p w:rsidR="00094AFF" w:rsidRDefault="00094AFF" w:rsidP="00094A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Объясните свой выбор </w:t>
      </w:r>
      <w:r>
        <w:rPr>
          <w:sz w:val="28"/>
          <w:szCs w:val="28"/>
        </w:rPr>
        <w:t xml:space="preserve">_____________________________________________ ______________________________________________________________________________________________________________________________________________________________________________________________________ </w:t>
      </w:r>
    </w:p>
    <w:p w:rsidR="00094AFF" w:rsidRDefault="00094AFF" w:rsidP="00094A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Как вы думаете, каковы причины сложившейся ситуации? </w:t>
      </w:r>
    </w:p>
    <w:p w:rsidR="00094AFF" w:rsidRDefault="00094AFF" w:rsidP="00094A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А). </w:t>
      </w:r>
      <w:r w:rsidR="00BF745B">
        <w:rPr>
          <w:sz w:val="28"/>
          <w:szCs w:val="28"/>
        </w:rPr>
        <w:t>Нарушение дисциплины.</w:t>
      </w:r>
    </w:p>
    <w:p w:rsidR="00094AFF" w:rsidRDefault="00094AFF" w:rsidP="00094A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800D7">
        <w:rPr>
          <w:sz w:val="28"/>
          <w:szCs w:val="28"/>
        </w:rPr>
        <w:t>Желание</w:t>
      </w:r>
      <w:r w:rsidR="00FF16C7">
        <w:rPr>
          <w:sz w:val="28"/>
          <w:szCs w:val="28"/>
        </w:rPr>
        <w:t xml:space="preserve"> показать свои знания</w:t>
      </w:r>
      <w:r>
        <w:rPr>
          <w:sz w:val="28"/>
          <w:szCs w:val="28"/>
        </w:rPr>
        <w:t xml:space="preserve">. </w:t>
      </w:r>
    </w:p>
    <w:p w:rsidR="00094AFF" w:rsidRDefault="00094AFF" w:rsidP="00094A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F745B">
        <w:rPr>
          <w:sz w:val="28"/>
          <w:szCs w:val="28"/>
        </w:rPr>
        <w:t>Помощь своему однокласснику</w:t>
      </w:r>
      <w:r>
        <w:rPr>
          <w:sz w:val="28"/>
          <w:szCs w:val="28"/>
        </w:rPr>
        <w:t xml:space="preserve">. </w:t>
      </w:r>
    </w:p>
    <w:p w:rsidR="00094AFF" w:rsidRDefault="00094AFF" w:rsidP="00094A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Предложите свой вариант ответа: ______________________________________________________________________________________________________________________________________________________________________________________________________ </w:t>
      </w:r>
    </w:p>
    <w:p w:rsidR="009113D4" w:rsidRDefault="009113D4" w:rsidP="00094AFF">
      <w:pPr>
        <w:pStyle w:val="Default"/>
        <w:rPr>
          <w:sz w:val="28"/>
          <w:szCs w:val="28"/>
        </w:rPr>
      </w:pPr>
    </w:p>
    <w:p w:rsidR="009113D4" w:rsidRDefault="009113D4" w:rsidP="00094AFF">
      <w:pPr>
        <w:pStyle w:val="Default"/>
        <w:rPr>
          <w:b/>
          <w:bCs/>
          <w:sz w:val="28"/>
          <w:szCs w:val="28"/>
        </w:rPr>
      </w:pPr>
    </w:p>
    <w:p w:rsidR="00094AFF" w:rsidRDefault="00094AFF" w:rsidP="00094A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Формулировка способов решения ситуации </w:t>
      </w:r>
    </w:p>
    <w:p w:rsidR="00094AFF" w:rsidRDefault="00094AFF" w:rsidP="00094A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бы вы поступили на месте учителя? Предложите не менее трех вариантов решения ситуации </w:t>
      </w:r>
    </w:p>
    <w:p w:rsidR="00094AFF" w:rsidRDefault="00094AFF" w:rsidP="00094A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А)________________________________________________________________ </w:t>
      </w:r>
    </w:p>
    <w:p w:rsidR="00094AFF" w:rsidRDefault="00094AFF" w:rsidP="00094A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________________________________________________________________ </w:t>
      </w:r>
    </w:p>
    <w:p w:rsidR="00094AFF" w:rsidRDefault="00094AFF" w:rsidP="00094AFF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b/>
          <w:bCs/>
          <w:sz w:val="28"/>
          <w:szCs w:val="28"/>
        </w:rPr>
        <w:t>________________________________________________________________</w:t>
      </w:r>
    </w:p>
    <w:p w:rsidR="00B62766" w:rsidRDefault="00B62766" w:rsidP="00094AFF">
      <w:pPr>
        <w:pStyle w:val="Default"/>
        <w:jc w:val="both"/>
        <w:rPr>
          <w:b/>
          <w:bCs/>
          <w:sz w:val="28"/>
          <w:szCs w:val="28"/>
        </w:rPr>
      </w:pPr>
    </w:p>
    <w:p w:rsidR="0021759B" w:rsidRDefault="0021759B" w:rsidP="00094AFF">
      <w:pPr>
        <w:pStyle w:val="Default"/>
        <w:jc w:val="both"/>
        <w:rPr>
          <w:b/>
          <w:bCs/>
          <w:sz w:val="28"/>
          <w:szCs w:val="28"/>
        </w:rPr>
      </w:pPr>
    </w:p>
    <w:p w:rsidR="00B62766" w:rsidRDefault="00B62766" w:rsidP="00B6276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Психолого-педагогическая ситуация 2.</w:t>
      </w:r>
    </w:p>
    <w:p w:rsidR="00B62766" w:rsidRDefault="00B62766" w:rsidP="00B62766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Инструкция по выполнению задания: внимательно прочитай педагогическую ситуацию, выберите один или несколько вариантов ответов, предложите свой вариант:</w:t>
      </w:r>
    </w:p>
    <w:p w:rsidR="00B62766" w:rsidRDefault="00B62766" w:rsidP="00B62766">
      <w:pPr>
        <w:pStyle w:val="Default"/>
        <w:jc w:val="both"/>
        <w:rPr>
          <w:b/>
          <w:bCs/>
          <w:sz w:val="28"/>
          <w:szCs w:val="28"/>
        </w:rPr>
      </w:pPr>
    </w:p>
    <w:p w:rsidR="00B62766" w:rsidRPr="00B62766" w:rsidRDefault="00B62766" w:rsidP="00094AFF">
      <w:pPr>
        <w:pStyle w:val="Default"/>
        <w:jc w:val="both"/>
        <w:rPr>
          <w:rStyle w:val="A30"/>
          <w:sz w:val="28"/>
          <w:szCs w:val="28"/>
        </w:rPr>
      </w:pPr>
      <w:r w:rsidRPr="00B62766">
        <w:rPr>
          <w:rStyle w:val="A30"/>
          <w:sz w:val="28"/>
          <w:szCs w:val="28"/>
        </w:rPr>
        <w:t>Учитель химии Николай Петрович в конце учебной четверти поставил де</w:t>
      </w:r>
      <w:r w:rsidRPr="00B62766">
        <w:rPr>
          <w:rStyle w:val="A30"/>
          <w:sz w:val="28"/>
          <w:szCs w:val="28"/>
        </w:rPr>
        <w:softHyphen/>
        <w:t>сятикласснице Наде тройку за четверть. Три месяца назад Надежда перешла из другой школы, где она училась по этому предмету на четыре. Надя подошла к учителю с претензиями, почему ей поставили в четверти три?</w:t>
      </w:r>
    </w:p>
    <w:p w:rsidR="00B62766" w:rsidRDefault="00B62766" w:rsidP="00094AFF">
      <w:pPr>
        <w:pStyle w:val="Default"/>
        <w:jc w:val="both"/>
        <w:rPr>
          <w:rStyle w:val="A30"/>
          <w:sz w:val="28"/>
          <w:szCs w:val="28"/>
        </w:rPr>
      </w:pPr>
    </w:p>
    <w:p w:rsidR="00B62766" w:rsidRDefault="00B62766" w:rsidP="00B6276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1.В чем заключается проблема данной ситуации: </w:t>
      </w:r>
    </w:p>
    <w:p w:rsidR="00B62766" w:rsidRDefault="00B62766" w:rsidP="00B627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800D7">
        <w:rPr>
          <w:sz w:val="28"/>
          <w:szCs w:val="28"/>
        </w:rPr>
        <w:t>Уча</w:t>
      </w:r>
      <w:r>
        <w:rPr>
          <w:sz w:val="28"/>
          <w:szCs w:val="28"/>
        </w:rPr>
        <w:t xml:space="preserve">щийся не владеет </w:t>
      </w:r>
      <w:r w:rsidR="008A2966">
        <w:rPr>
          <w:sz w:val="28"/>
          <w:szCs w:val="28"/>
        </w:rPr>
        <w:t xml:space="preserve">знаниями </w:t>
      </w:r>
      <w:proofErr w:type="gramStart"/>
      <w:r w:rsidR="008A2966">
        <w:rPr>
          <w:sz w:val="28"/>
          <w:szCs w:val="28"/>
        </w:rPr>
        <w:t>на</w:t>
      </w:r>
      <w:proofErr w:type="gramEnd"/>
      <w:r w:rsidR="008A2966">
        <w:rPr>
          <w:sz w:val="28"/>
          <w:szCs w:val="28"/>
        </w:rPr>
        <w:t xml:space="preserve"> хорошо</w:t>
      </w:r>
      <w:r>
        <w:rPr>
          <w:sz w:val="28"/>
          <w:szCs w:val="28"/>
        </w:rPr>
        <w:t xml:space="preserve">. </w:t>
      </w:r>
    </w:p>
    <w:p w:rsidR="00B62766" w:rsidRDefault="00B62766" w:rsidP="00B627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800D7">
        <w:rPr>
          <w:sz w:val="28"/>
          <w:szCs w:val="28"/>
        </w:rPr>
        <w:t xml:space="preserve">Учащийся </w:t>
      </w:r>
      <w:r>
        <w:rPr>
          <w:sz w:val="28"/>
          <w:szCs w:val="28"/>
        </w:rPr>
        <w:t xml:space="preserve">не владеет навыками коммуникации. </w:t>
      </w:r>
    </w:p>
    <w:p w:rsidR="00B62766" w:rsidRDefault="00B62766" w:rsidP="00B627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Учитель не смог </w:t>
      </w:r>
      <w:r w:rsidR="0021759B">
        <w:rPr>
          <w:sz w:val="28"/>
          <w:szCs w:val="28"/>
        </w:rPr>
        <w:t>представить требования по предмету</w:t>
      </w:r>
      <w:r>
        <w:rPr>
          <w:sz w:val="28"/>
          <w:szCs w:val="28"/>
        </w:rPr>
        <w:t xml:space="preserve">. </w:t>
      </w:r>
    </w:p>
    <w:p w:rsidR="00B62766" w:rsidRDefault="00B62766" w:rsidP="00B6276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Объясните свой выбор </w:t>
      </w:r>
      <w:r>
        <w:rPr>
          <w:sz w:val="28"/>
          <w:szCs w:val="28"/>
        </w:rPr>
        <w:t xml:space="preserve">_____________________________________________ ______________________________________________________________________________________________________________________________________________________________________________________________________ </w:t>
      </w:r>
    </w:p>
    <w:p w:rsidR="009113D4" w:rsidRDefault="009113D4" w:rsidP="00B62766">
      <w:pPr>
        <w:pStyle w:val="Default"/>
        <w:rPr>
          <w:b/>
          <w:bCs/>
          <w:sz w:val="28"/>
          <w:szCs w:val="28"/>
        </w:rPr>
      </w:pPr>
    </w:p>
    <w:p w:rsidR="00B62766" w:rsidRDefault="00B62766" w:rsidP="00B6276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Как вы думаете, каковы причины сложившейся ситуации? </w:t>
      </w:r>
    </w:p>
    <w:p w:rsidR="00B62766" w:rsidRDefault="00B62766" w:rsidP="00B627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1759B">
        <w:rPr>
          <w:sz w:val="28"/>
          <w:szCs w:val="28"/>
        </w:rPr>
        <w:t>Другой уровень требований преподавателя</w:t>
      </w:r>
      <w:r>
        <w:rPr>
          <w:sz w:val="28"/>
          <w:szCs w:val="28"/>
        </w:rPr>
        <w:t xml:space="preserve">. </w:t>
      </w:r>
    </w:p>
    <w:p w:rsidR="00B62766" w:rsidRDefault="00B62766" w:rsidP="00B627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1759B">
        <w:rPr>
          <w:sz w:val="28"/>
          <w:szCs w:val="28"/>
        </w:rPr>
        <w:t>Личностные качества учащейся.</w:t>
      </w:r>
    </w:p>
    <w:p w:rsidR="00B62766" w:rsidRDefault="00B62766" w:rsidP="00B627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800D7">
        <w:rPr>
          <w:sz w:val="28"/>
          <w:szCs w:val="28"/>
        </w:rPr>
        <w:t>Отсутствие</w:t>
      </w:r>
      <w:r w:rsidR="0021759B">
        <w:rPr>
          <w:sz w:val="28"/>
          <w:szCs w:val="28"/>
        </w:rPr>
        <w:t xml:space="preserve"> достаточных знаний у </w:t>
      </w:r>
      <w:r w:rsidR="00C800D7">
        <w:rPr>
          <w:sz w:val="28"/>
          <w:szCs w:val="28"/>
        </w:rPr>
        <w:t>учащейся</w:t>
      </w:r>
      <w:r w:rsidR="0021759B">
        <w:rPr>
          <w:sz w:val="28"/>
          <w:szCs w:val="28"/>
        </w:rPr>
        <w:t xml:space="preserve">. </w:t>
      </w:r>
    </w:p>
    <w:p w:rsidR="00B62766" w:rsidRDefault="00B62766" w:rsidP="00B627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Предложите свой вариант ответа: ______________________________________________________________________________________________________________________________________________________________________________________________________ </w:t>
      </w:r>
    </w:p>
    <w:p w:rsidR="009113D4" w:rsidRDefault="009113D4" w:rsidP="00B62766">
      <w:pPr>
        <w:pStyle w:val="Default"/>
        <w:rPr>
          <w:b/>
          <w:bCs/>
          <w:sz w:val="28"/>
          <w:szCs w:val="28"/>
        </w:rPr>
      </w:pPr>
    </w:p>
    <w:p w:rsidR="00B62766" w:rsidRDefault="00B62766" w:rsidP="00B6276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Формулировка способов решения ситуации </w:t>
      </w:r>
    </w:p>
    <w:p w:rsidR="00B62766" w:rsidRDefault="00B62766" w:rsidP="00C800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бы вы поступили на месте учителя? Предложите не менее трех вариантов решения ситуации </w:t>
      </w:r>
    </w:p>
    <w:p w:rsidR="00B62766" w:rsidRDefault="00B62766" w:rsidP="00B627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А)________________________________________________________________ </w:t>
      </w:r>
    </w:p>
    <w:p w:rsidR="00B62766" w:rsidRDefault="00B62766" w:rsidP="00B627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________________________________________________________________ </w:t>
      </w:r>
    </w:p>
    <w:p w:rsidR="00B62766" w:rsidRDefault="00B62766" w:rsidP="00B62766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b/>
          <w:bCs/>
          <w:sz w:val="28"/>
          <w:szCs w:val="28"/>
        </w:rPr>
        <w:t>________________________________________________________________</w:t>
      </w:r>
    </w:p>
    <w:p w:rsidR="00D53B49" w:rsidRDefault="00D53B49" w:rsidP="00B62766">
      <w:pPr>
        <w:pStyle w:val="Default"/>
        <w:jc w:val="both"/>
        <w:rPr>
          <w:b/>
          <w:bCs/>
          <w:sz w:val="28"/>
          <w:szCs w:val="28"/>
        </w:rPr>
      </w:pPr>
    </w:p>
    <w:p w:rsidR="009113D4" w:rsidRDefault="009113D4" w:rsidP="00B62766">
      <w:pPr>
        <w:pStyle w:val="Default"/>
        <w:jc w:val="both"/>
        <w:rPr>
          <w:b/>
          <w:bCs/>
          <w:sz w:val="28"/>
          <w:szCs w:val="28"/>
        </w:rPr>
      </w:pPr>
    </w:p>
    <w:p w:rsidR="009113D4" w:rsidRDefault="009113D4" w:rsidP="00B62766">
      <w:pPr>
        <w:pStyle w:val="Default"/>
        <w:jc w:val="both"/>
        <w:rPr>
          <w:b/>
          <w:bCs/>
          <w:sz w:val="28"/>
          <w:szCs w:val="28"/>
        </w:rPr>
      </w:pPr>
    </w:p>
    <w:p w:rsidR="009113D4" w:rsidRDefault="009113D4" w:rsidP="00B62766">
      <w:pPr>
        <w:pStyle w:val="Default"/>
        <w:jc w:val="both"/>
        <w:rPr>
          <w:b/>
          <w:bCs/>
          <w:sz w:val="28"/>
          <w:szCs w:val="28"/>
        </w:rPr>
      </w:pPr>
    </w:p>
    <w:p w:rsidR="00D53B49" w:rsidRDefault="00D53B49" w:rsidP="00D53B4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Психолого-педагогическая ситуация 3</w:t>
      </w:r>
    </w:p>
    <w:p w:rsidR="00D53B49" w:rsidRDefault="00D53B49" w:rsidP="00D53B4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Инструкция по выполнению задания: внимательно прочитай педагогическую ситуацию, выберите один или несколько вариантов ответов, предложите свой вариант: </w:t>
      </w:r>
    </w:p>
    <w:p w:rsidR="00D53B49" w:rsidRPr="00D53B49" w:rsidRDefault="00D53B49" w:rsidP="00D53B49">
      <w:pPr>
        <w:pStyle w:val="Default"/>
        <w:jc w:val="both"/>
        <w:rPr>
          <w:b/>
          <w:sz w:val="28"/>
          <w:szCs w:val="28"/>
        </w:rPr>
      </w:pPr>
      <w:r w:rsidRPr="00D53B49">
        <w:rPr>
          <w:rStyle w:val="A30"/>
          <w:sz w:val="28"/>
          <w:szCs w:val="28"/>
        </w:rPr>
        <w:t>В 7 классе есть несколько детей, поведение которых оставляет желать луч</w:t>
      </w:r>
      <w:r w:rsidRPr="00D53B49">
        <w:rPr>
          <w:rStyle w:val="A30"/>
          <w:sz w:val="28"/>
          <w:szCs w:val="28"/>
        </w:rPr>
        <w:softHyphen/>
        <w:t xml:space="preserve">шего. Они постоянно </w:t>
      </w:r>
      <w:r>
        <w:rPr>
          <w:rStyle w:val="A30"/>
          <w:sz w:val="28"/>
          <w:szCs w:val="28"/>
        </w:rPr>
        <w:t>опаздыва</w:t>
      </w:r>
      <w:r w:rsidR="008C0EDA">
        <w:rPr>
          <w:rStyle w:val="A30"/>
          <w:sz w:val="28"/>
          <w:szCs w:val="28"/>
        </w:rPr>
        <w:t>ют на урок, в этот раз задержались с другим учителем</w:t>
      </w:r>
      <w:r w:rsidRPr="00D53B49">
        <w:rPr>
          <w:rStyle w:val="A30"/>
          <w:sz w:val="28"/>
          <w:szCs w:val="28"/>
        </w:rPr>
        <w:t>.</w:t>
      </w:r>
    </w:p>
    <w:p w:rsidR="00D53B49" w:rsidRDefault="00D53B49" w:rsidP="00D53B49">
      <w:pPr>
        <w:pStyle w:val="Default"/>
        <w:rPr>
          <w:sz w:val="28"/>
          <w:szCs w:val="28"/>
        </w:rPr>
      </w:pPr>
    </w:p>
    <w:p w:rsidR="00D53B49" w:rsidRDefault="00D53B49" w:rsidP="00D53B4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1.В чем заключается проблема данной ситуации: </w:t>
      </w:r>
    </w:p>
    <w:p w:rsidR="00D53B49" w:rsidRDefault="00D53B49" w:rsidP="00D53B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Не соблюдение требований правил поведения в школе. Опоздания на урок недопустимы. </w:t>
      </w:r>
    </w:p>
    <w:p w:rsidR="00D53B49" w:rsidRDefault="00C800D7" w:rsidP="00D53B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Б) Уча</w:t>
      </w:r>
      <w:r w:rsidR="00D53B49">
        <w:rPr>
          <w:sz w:val="28"/>
          <w:szCs w:val="28"/>
        </w:rPr>
        <w:t xml:space="preserve">щиеся не владеют навыками самоконтроля. </w:t>
      </w:r>
    </w:p>
    <w:p w:rsidR="00D53B49" w:rsidRDefault="00D53B49" w:rsidP="00D53B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Демонстративное поведение учеников. </w:t>
      </w:r>
    </w:p>
    <w:p w:rsidR="00D53B49" w:rsidRDefault="00D53B49" w:rsidP="00D53B4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Объясните свой выбор </w:t>
      </w:r>
      <w:r>
        <w:rPr>
          <w:sz w:val="28"/>
          <w:szCs w:val="28"/>
        </w:rPr>
        <w:t xml:space="preserve">_____________________________________________ ______________________________________________________________________________________________________________________________________________________________________________________________________ </w:t>
      </w:r>
    </w:p>
    <w:p w:rsidR="00D53B49" w:rsidRDefault="00D53B49" w:rsidP="00D53B4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Как вы думаете, каковы причины сложившейся ситуации? </w:t>
      </w:r>
    </w:p>
    <w:p w:rsidR="00D53B49" w:rsidRDefault="00D53B49" w:rsidP="00D53B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Ученики не слышали звонка. </w:t>
      </w:r>
    </w:p>
    <w:p w:rsidR="00D53B49" w:rsidRDefault="00D53B49" w:rsidP="00D53B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C0EDA">
        <w:rPr>
          <w:sz w:val="28"/>
          <w:szCs w:val="28"/>
        </w:rPr>
        <w:t>Учитель задержал учеников</w:t>
      </w:r>
      <w:r>
        <w:rPr>
          <w:sz w:val="28"/>
          <w:szCs w:val="28"/>
        </w:rPr>
        <w:t xml:space="preserve">. </w:t>
      </w:r>
    </w:p>
    <w:p w:rsidR="00D53B49" w:rsidRDefault="00D53B49" w:rsidP="00D53B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Учитель не сформировал ответственность за свои поступки в школе. </w:t>
      </w:r>
    </w:p>
    <w:p w:rsidR="00D53B49" w:rsidRDefault="00D53B49" w:rsidP="00D53B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Предложите свой вариант ответа: ______________________________________________________________________________________________________________________________________________________________________________________________________ </w:t>
      </w:r>
    </w:p>
    <w:p w:rsidR="00D53B49" w:rsidRDefault="00D53B49" w:rsidP="00D53B4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Формулировка способов решения ситуации </w:t>
      </w:r>
    </w:p>
    <w:p w:rsidR="00D53B49" w:rsidRDefault="00D53B49" w:rsidP="00D53B4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бы вы поступили на месте учителя? Предложите не менее трех вариантов решения ситуации </w:t>
      </w:r>
    </w:p>
    <w:p w:rsidR="00D53B49" w:rsidRDefault="00D53B49" w:rsidP="00D53B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А)________________________________________________________________ </w:t>
      </w:r>
    </w:p>
    <w:p w:rsidR="00D53B49" w:rsidRDefault="00D53B49" w:rsidP="00D53B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________________________________________________________________ </w:t>
      </w:r>
    </w:p>
    <w:p w:rsidR="00D53B49" w:rsidRDefault="00D53B49" w:rsidP="00D53B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 ________________________________________________________________</w:t>
      </w:r>
    </w:p>
    <w:p w:rsidR="00255924" w:rsidRDefault="00255924" w:rsidP="00D53B49">
      <w:pPr>
        <w:pStyle w:val="Default"/>
        <w:jc w:val="both"/>
        <w:rPr>
          <w:sz w:val="28"/>
          <w:szCs w:val="28"/>
        </w:rPr>
      </w:pPr>
    </w:p>
    <w:p w:rsidR="00255924" w:rsidRDefault="00255924">
      <w:pPr>
        <w:spacing w:line="240" w:lineRule="auto"/>
        <w:contextualSpacing w:val="0"/>
        <w:jc w:val="left"/>
        <w:rPr>
          <w:bCs/>
          <w:shd w:val="clear" w:color="auto" w:fill="auto"/>
          <w:lang w:val="ru-RU" w:eastAsia="ru-RU"/>
        </w:rPr>
      </w:pPr>
      <w:r w:rsidRPr="00C800D7">
        <w:rPr>
          <w:b w:val="0"/>
          <w:bCs/>
          <w:lang w:val="ru-RU"/>
        </w:rPr>
        <w:br w:type="page"/>
      </w:r>
    </w:p>
    <w:p w:rsidR="00255924" w:rsidRDefault="00255924" w:rsidP="00C800D7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Результаты вступительного испытания</w:t>
      </w:r>
    </w:p>
    <w:p w:rsidR="00C800D7" w:rsidRDefault="00C800D7" w:rsidP="00C800D7">
      <w:pPr>
        <w:pStyle w:val="Default"/>
        <w:ind w:left="1069"/>
        <w:rPr>
          <w:sz w:val="28"/>
          <w:szCs w:val="28"/>
        </w:rPr>
      </w:pP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Результаты вступительных испытаний оцениваются по зачетной системе – «зачтено», «не зачтено». Успешное прохождение вступительных испытаний подтверждает наличие у поступающих определенных творческих и психологических качеств, необходимых для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соответствующим образовательным программам.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Общие результаты вступительного испытания объявляются </w:t>
      </w:r>
      <w:r w:rsidR="00C800D7">
        <w:rPr>
          <w:sz w:val="28"/>
          <w:szCs w:val="28"/>
        </w:rPr>
        <w:t>по истечении 2-х дней, не считая день сдачи экзамена.</w:t>
      </w:r>
      <w:r>
        <w:rPr>
          <w:sz w:val="28"/>
          <w:szCs w:val="28"/>
        </w:rPr>
        <w:t xml:space="preserve"> </w:t>
      </w:r>
      <w:r w:rsidR="00C800D7">
        <w:rPr>
          <w:sz w:val="28"/>
          <w:szCs w:val="28"/>
        </w:rPr>
        <w:t>Допускается оглашение результатов вступительного испытания ранее установленного срока.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800D7">
        <w:rPr>
          <w:sz w:val="28"/>
          <w:szCs w:val="28"/>
        </w:rPr>
        <w:t>. Р</w:t>
      </w:r>
      <w:r>
        <w:rPr>
          <w:sz w:val="28"/>
          <w:szCs w:val="28"/>
        </w:rPr>
        <w:t xml:space="preserve">езультаты вступительного испытания </w:t>
      </w:r>
      <w:r w:rsidR="00C800D7">
        <w:rPr>
          <w:sz w:val="28"/>
          <w:szCs w:val="28"/>
        </w:rPr>
        <w:t xml:space="preserve">оглашаются </w:t>
      </w:r>
      <w:r>
        <w:rPr>
          <w:sz w:val="28"/>
          <w:szCs w:val="28"/>
        </w:rPr>
        <w:t xml:space="preserve">в форме списка, включающего всех сдававших данное вступительное испытание, для обеспечения возможности абитуриенту ознакомиться не только со своим результатом, но и получить информацию об общих результатах сдачи вступительного испытания.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Лица, не явившиеся на вступительное испытание по уважительной причине, подтвержденной документально, допускаются к вступительному испытанию по решению </w:t>
      </w:r>
      <w:r w:rsidR="00C800D7">
        <w:rPr>
          <w:sz w:val="28"/>
          <w:szCs w:val="28"/>
        </w:rPr>
        <w:t>ответственного за прием</w:t>
      </w:r>
      <w:r>
        <w:rPr>
          <w:sz w:val="28"/>
          <w:szCs w:val="28"/>
        </w:rPr>
        <w:t xml:space="preserve"> приемной комиссии в пределах установленных сроков проведения вступительных испытаний.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00D7">
        <w:rPr>
          <w:sz w:val="28"/>
          <w:szCs w:val="28"/>
        </w:rPr>
        <w:t>5</w:t>
      </w:r>
      <w:r>
        <w:rPr>
          <w:sz w:val="28"/>
          <w:szCs w:val="28"/>
        </w:rPr>
        <w:t xml:space="preserve">. Абитуриенты, не явившиеся на вступительное испытание без уважительных причин, не прошедшие вступительные испытания, а также забравшие документы по собственному желанию в период проведения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вступительных испытаний, к дальнейшим испытаниям не допускаются и не участвуют в конкурсе.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00D7">
        <w:rPr>
          <w:sz w:val="28"/>
          <w:szCs w:val="28"/>
        </w:rPr>
        <w:t>6</w:t>
      </w:r>
      <w:r>
        <w:rPr>
          <w:sz w:val="28"/>
          <w:szCs w:val="28"/>
        </w:rPr>
        <w:t xml:space="preserve">. Абитуриенты, забравшие документы по собственному желанию после окончания вступительных испытаний до подведения итогов конкурса, не участвуют в конкурсе.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00D7">
        <w:rPr>
          <w:sz w:val="28"/>
          <w:szCs w:val="28"/>
        </w:rPr>
        <w:t>7</w:t>
      </w:r>
      <w:r>
        <w:rPr>
          <w:sz w:val="28"/>
          <w:szCs w:val="28"/>
        </w:rPr>
        <w:t xml:space="preserve">. Повторное вступительное испытание в форме собеседования с целью улучшения результата, не допускается.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00D7">
        <w:rPr>
          <w:sz w:val="28"/>
          <w:szCs w:val="28"/>
        </w:rPr>
        <w:t>8</w:t>
      </w:r>
      <w:r>
        <w:rPr>
          <w:sz w:val="28"/>
          <w:szCs w:val="28"/>
        </w:rPr>
        <w:t xml:space="preserve">. На основании сформированного списка лиц, рекомендованных к зачислению в состав студентов по результатам сдачи вступительных испытаний, в соответствии с представленными оригиналами документов об образовании директор издает приказ о зачислении в состав студентов, который доводится до сведения абитуриентов. Приказ о зачислении в состав студентов может быть издан только после истечения срока представления оригинала документа об образовании.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00D7">
        <w:rPr>
          <w:sz w:val="28"/>
          <w:szCs w:val="28"/>
        </w:rPr>
        <w:t>9</w:t>
      </w:r>
      <w:r>
        <w:rPr>
          <w:sz w:val="28"/>
          <w:szCs w:val="28"/>
        </w:rPr>
        <w:t xml:space="preserve">. Лицам, выбывшим из конкурса, или, не прошедшим по конкурсу, выдаются по их заявлению справки о результатах сдачи вступительных испытаний для участия в конкурсе в других образовательных учреждениях.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800D7">
        <w:rPr>
          <w:sz w:val="28"/>
          <w:szCs w:val="28"/>
        </w:rPr>
        <w:t>0</w:t>
      </w:r>
      <w:r>
        <w:rPr>
          <w:sz w:val="28"/>
          <w:szCs w:val="28"/>
        </w:rPr>
        <w:t>. Абитуриенту, желающему забрать поданные для поступления документы, док</w:t>
      </w:r>
      <w:r w:rsidR="00C800D7">
        <w:rPr>
          <w:sz w:val="28"/>
          <w:szCs w:val="28"/>
        </w:rPr>
        <w:t>ументы выдаются в течение суток.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</w:p>
    <w:p w:rsidR="00C800D7" w:rsidRDefault="00C800D7" w:rsidP="00255924">
      <w:pPr>
        <w:pStyle w:val="Default"/>
        <w:ind w:firstLine="709"/>
        <w:jc w:val="both"/>
        <w:rPr>
          <w:sz w:val="28"/>
          <w:szCs w:val="28"/>
        </w:rPr>
      </w:pPr>
    </w:p>
    <w:p w:rsidR="00C800D7" w:rsidRDefault="00C800D7" w:rsidP="00255924">
      <w:pPr>
        <w:pStyle w:val="Default"/>
        <w:ind w:firstLine="709"/>
        <w:jc w:val="both"/>
        <w:rPr>
          <w:sz w:val="28"/>
          <w:szCs w:val="28"/>
        </w:rPr>
      </w:pPr>
    </w:p>
    <w:p w:rsidR="00C800D7" w:rsidRDefault="00C800D7" w:rsidP="00255924">
      <w:pPr>
        <w:pStyle w:val="Default"/>
        <w:ind w:firstLine="709"/>
        <w:jc w:val="both"/>
        <w:rPr>
          <w:sz w:val="28"/>
          <w:szCs w:val="28"/>
        </w:rPr>
      </w:pPr>
    </w:p>
    <w:p w:rsidR="009113D4" w:rsidRDefault="009113D4" w:rsidP="0025592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255924" w:rsidRDefault="00255924" w:rsidP="00255924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Особенности проведения вступительных испытаний</w:t>
      </w:r>
    </w:p>
    <w:p w:rsidR="00255924" w:rsidRPr="00255924" w:rsidRDefault="00255924" w:rsidP="00255924">
      <w:pPr>
        <w:pStyle w:val="Default"/>
        <w:ind w:firstLine="709"/>
        <w:jc w:val="center"/>
        <w:rPr>
          <w:b/>
          <w:sz w:val="28"/>
          <w:szCs w:val="28"/>
        </w:rPr>
      </w:pPr>
      <w:r w:rsidRPr="00255924">
        <w:rPr>
          <w:b/>
          <w:sz w:val="28"/>
          <w:szCs w:val="28"/>
        </w:rPr>
        <w:t>для инвалидов и лиц с ограниченными возможностями здоровья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Инвалиды и лица с ограниченными возможностями здоровья сдают вступительные испытания с учетом особенностей психофизического развития, индивидуальных возможностей и </w:t>
      </w:r>
      <w:r w:rsidR="00C80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состояния здоровья (далее - индивидуальные особенности) таких поступающих.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 проведении вступительных испытаний обеспечивается соблюдение следующих требований: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 </w:t>
      </w:r>
      <w:proofErr w:type="gramEnd"/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</w:t>
      </w:r>
      <w:proofErr w:type="gramEnd"/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</w:t>
      </w:r>
      <w:proofErr w:type="gramEnd"/>
    </w:p>
    <w:p w:rsidR="00255924" w:rsidRDefault="00255924" w:rsidP="00C800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лифтов, аудитория должна располагаться на первом этаже; наличие специальных кресел и других приспособлений).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>
        <w:rPr>
          <w:sz w:val="28"/>
          <w:szCs w:val="28"/>
        </w:rPr>
        <w:t>категорий</w:t>
      </w:r>
      <w:proofErr w:type="gramEnd"/>
      <w:r>
        <w:rPr>
          <w:sz w:val="28"/>
          <w:szCs w:val="28"/>
        </w:rPr>
        <w:t xml:space="preserve"> поступающих с ограниченными возможностями здоровья: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для слепых: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>
        <w:rPr>
          <w:sz w:val="28"/>
          <w:szCs w:val="28"/>
        </w:rPr>
        <w:t>надиктовываются</w:t>
      </w:r>
      <w:proofErr w:type="spellEnd"/>
      <w:r>
        <w:rPr>
          <w:sz w:val="28"/>
          <w:szCs w:val="28"/>
        </w:rPr>
        <w:t xml:space="preserve"> ассистенту;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поступающим</w:t>
      </w:r>
      <w:proofErr w:type="gramEnd"/>
      <w:r>
        <w:rPr>
          <w:sz w:val="28"/>
          <w:szCs w:val="28"/>
        </w:rPr>
        <w:t xml:space="preserve"> для выполнения задания при необходимости предоставляется комплект письменных прин</w:t>
      </w:r>
      <w:r w:rsidR="00C800D7">
        <w:rPr>
          <w:sz w:val="28"/>
          <w:szCs w:val="28"/>
        </w:rPr>
        <w:t>адлежностей и бумага для письма;</w:t>
      </w:r>
    </w:p>
    <w:p w:rsidR="00255924" w:rsidRDefault="00255924" w:rsidP="00255924">
      <w:pPr>
        <w:pStyle w:val="Default"/>
        <w:pageBreakBefor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рельефно-точечным шрифтом Брайля, компьютер со специализированным программным обеспечением для слепых;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для слабовидящих: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обеспечивается индивидуальное равномерное освещение не менее 300 люкс;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поступающим</w:t>
      </w:r>
      <w:proofErr w:type="gramEnd"/>
      <w:r>
        <w:rPr>
          <w:sz w:val="28"/>
          <w:szCs w:val="28"/>
        </w:rPr>
        <w:t xml:space="preserve"> для выполнения задания при необходимости предоставляется увеличивающее устройство;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для выполнения, а также инструкция о порядке проведения вступительных испытаний оформляются увеличенным шрифтом;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для глухих и слабослышащих: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обеспечивается наличие звукоусиливающей аппаратуры коллективного пользования, при необходимости </w:t>
      </w:r>
      <w:proofErr w:type="gramStart"/>
      <w:r>
        <w:rPr>
          <w:sz w:val="28"/>
          <w:szCs w:val="28"/>
        </w:rPr>
        <w:t>поступающим</w:t>
      </w:r>
      <w:proofErr w:type="gramEnd"/>
      <w:r>
        <w:rPr>
          <w:sz w:val="28"/>
          <w:szCs w:val="28"/>
        </w:rPr>
        <w:t xml:space="preserve"> предоставляется звукоусиливающая аппаратура индивидуального пользования;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для лиц с тяжелыми нарушениями речи, глухих, слабослышащих все вступительные испытания по желанию поступающих могут проводиться в письменной форме;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письменные задания выполняются на компьютере со специализированным программным обеспечением или </w:t>
      </w:r>
      <w:proofErr w:type="spellStart"/>
      <w:r>
        <w:rPr>
          <w:sz w:val="28"/>
          <w:szCs w:val="28"/>
        </w:rPr>
        <w:t>надиктовываются</w:t>
      </w:r>
      <w:proofErr w:type="spellEnd"/>
      <w:r>
        <w:rPr>
          <w:sz w:val="28"/>
          <w:szCs w:val="28"/>
        </w:rPr>
        <w:t xml:space="preserve"> ассистенту; </w:t>
      </w:r>
    </w:p>
    <w:p w:rsidR="0025592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желанию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все вступительные испытания могут проводиться в устной форме.</w:t>
      </w:r>
    </w:p>
    <w:p w:rsidR="00255924" w:rsidRPr="009113D4" w:rsidRDefault="00255924" w:rsidP="00255924">
      <w:pPr>
        <w:pStyle w:val="Default"/>
        <w:ind w:firstLine="709"/>
        <w:jc w:val="both"/>
        <w:rPr>
          <w:sz w:val="28"/>
          <w:szCs w:val="28"/>
        </w:rPr>
      </w:pPr>
    </w:p>
    <w:p w:rsidR="00255924" w:rsidRPr="009113D4" w:rsidRDefault="00255924" w:rsidP="00255924">
      <w:pPr>
        <w:pStyle w:val="Default"/>
        <w:jc w:val="center"/>
        <w:rPr>
          <w:sz w:val="28"/>
          <w:szCs w:val="28"/>
        </w:rPr>
      </w:pPr>
      <w:r w:rsidRPr="009113D4">
        <w:rPr>
          <w:b/>
          <w:bCs/>
          <w:sz w:val="28"/>
          <w:szCs w:val="28"/>
        </w:rPr>
        <w:t>3. Результаты вступительного испытания</w:t>
      </w:r>
    </w:p>
    <w:p w:rsidR="00255924" w:rsidRPr="009113D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 w:rsidRPr="009113D4">
        <w:rPr>
          <w:sz w:val="28"/>
          <w:szCs w:val="28"/>
        </w:rPr>
        <w:t xml:space="preserve">Результат вступительного испытания (общий балл) складывается из суммы баллов вступительных испытаний по 2 этапам. </w:t>
      </w:r>
    </w:p>
    <w:p w:rsidR="00255924" w:rsidRPr="009113D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 w:rsidRPr="009113D4">
        <w:rPr>
          <w:sz w:val="28"/>
          <w:szCs w:val="28"/>
        </w:rPr>
        <w:t>- «</w:t>
      </w:r>
      <w:proofErr w:type="gramStart"/>
      <w:r w:rsidRPr="009113D4">
        <w:rPr>
          <w:sz w:val="28"/>
          <w:szCs w:val="28"/>
        </w:rPr>
        <w:t>з</w:t>
      </w:r>
      <w:proofErr w:type="gramEnd"/>
      <w:r w:rsidRPr="009113D4">
        <w:rPr>
          <w:sz w:val="28"/>
          <w:szCs w:val="28"/>
        </w:rPr>
        <w:t xml:space="preserve">ачтено» - </w:t>
      </w:r>
      <w:r w:rsidR="00B46EC3" w:rsidRPr="009113D4">
        <w:rPr>
          <w:sz w:val="28"/>
          <w:szCs w:val="28"/>
        </w:rPr>
        <w:t>23</w:t>
      </w:r>
      <w:r w:rsidRPr="009113D4">
        <w:rPr>
          <w:sz w:val="28"/>
          <w:szCs w:val="28"/>
        </w:rPr>
        <w:t>-</w:t>
      </w:r>
      <w:r w:rsidR="00B46EC3" w:rsidRPr="009113D4">
        <w:rPr>
          <w:sz w:val="28"/>
          <w:szCs w:val="28"/>
        </w:rPr>
        <w:t>54</w:t>
      </w:r>
      <w:r w:rsidRPr="009113D4">
        <w:rPr>
          <w:sz w:val="28"/>
          <w:szCs w:val="28"/>
        </w:rPr>
        <w:t xml:space="preserve"> баллов; </w:t>
      </w:r>
    </w:p>
    <w:p w:rsidR="00255924" w:rsidRPr="009113D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 w:rsidRPr="009113D4">
        <w:rPr>
          <w:sz w:val="28"/>
          <w:szCs w:val="28"/>
        </w:rPr>
        <w:t xml:space="preserve">- «не зачтено» - менее </w:t>
      </w:r>
      <w:r w:rsidR="00B46EC3" w:rsidRPr="009113D4">
        <w:rPr>
          <w:sz w:val="28"/>
          <w:szCs w:val="28"/>
        </w:rPr>
        <w:t>23</w:t>
      </w:r>
      <w:r w:rsidRPr="009113D4">
        <w:rPr>
          <w:sz w:val="28"/>
          <w:szCs w:val="28"/>
        </w:rPr>
        <w:t xml:space="preserve"> баллов. </w:t>
      </w:r>
    </w:p>
    <w:p w:rsidR="00255924" w:rsidRPr="009113D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r w:rsidRPr="009113D4">
        <w:rPr>
          <w:sz w:val="28"/>
          <w:szCs w:val="28"/>
        </w:rPr>
        <w:t xml:space="preserve">В случае если численность поступающих, включая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</w:t>
      </w:r>
      <w:proofErr w:type="gramStart"/>
      <w:r w:rsidRPr="009113D4">
        <w:rPr>
          <w:sz w:val="28"/>
          <w:szCs w:val="28"/>
        </w:rPr>
        <w:t>обучение по</w:t>
      </w:r>
      <w:proofErr w:type="gramEnd"/>
      <w:r w:rsidRPr="009113D4">
        <w:rPr>
          <w:sz w:val="28"/>
          <w:szCs w:val="28"/>
        </w:rPr>
        <w:t xml:space="preserve"> образовательным программам среднего профессионального образования на основе: </w:t>
      </w:r>
    </w:p>
    <w:p w:rsidR="00255924" w:rsidRPr="009113D4" w:rsidRDefault="00255924" w:rsidP="00255924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113D4">
        <w:rPr>
          <w:sz w:val="28"/>
          <w:szCs w:val="28"/>
        </w:rPr>
        <w:t xml:space="preserve">- результатов освоения поступающими образовательной программы основного общего образования, указанных в представленных поступающими документах об образовании и (или) документах об образовании и о квалификации (аттестате). </w:t>
      </w:r>
      <w:proofErr w:type="gramEnd"/>
    </w:p>
    <w:p w:rsidR="00255924" w:rsidRDefault="00255924" w:rsidP="00255924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9113D4">
        <w:rPr>
          <w:sz w:val="28"/>
          <w:szCs w:val="28"/>
        </w:rPr>
        <w:t>Приоритет предоставляется обучающимся, достигшим лучших результатов освоения образовательной программы основного общего или среднего общего образования, согласно документам об образовании и (или) документам об образовании и о квалификации</w:t>
      </w:r>
      <w:r>
        <w:rPr>
          <w:sz w:val="28"/>
          <w:szCs w:val="28"/>
        </w:rPr>
        <w:t xml:space="preserve"> (аттестат).</w:t>
      </w:r>
    </w:p>
    <w:sectPr w:rsidR="00255924" w:rsidSect="009113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292"/>
    <w:multiLevelType w:val="hybridMultilevel"/>
    <w:tmpl w:val="437A2162"/>
    <w:lvl w:ilvl="0" w:tplc="A19AF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7C0951"/>
    <w:multiLevelType w:val="multilevel"/>
    <w:tmpl w:val="335E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71A"/>
    <w:rsid w:val="00094AFF"/>
    <w:rsid w:val="001D59DC"/>
    <w:rsid w:val="0021759B"/>
    <w:rsid w:val="00255924"/>
    <w:rsid w:val="002771CE"/>
    <w:rsid w:val="00454B53"/>
    <w:rsid w:val="00590E72"/>
    <w:rsid w:val="005F6F57"/>
    <w:rsid w:val="00663E0C"/>
    <w:rsid w:val="00745921"/>
    <w:rsid w:val="007D4D02"/>
    <w:rsid w:val="00805F68"/>
    <w:rsid w:val="008A2966"/>
    <w:rsid w:val="008C0EDA"/>
    <w:rsid w:val="009113D4"/>
    <w:rsid w:val="009B471A"/>
    <w:rsid w:val="00AC6D62"/>
    <w:rsid w:val="00B31F75"/>
    <w:rsid w:val="00B46EC3"/>
    <w:rsid w:val="00B62766"/>
    <w:rsid w:val="00BF745B"/>
    <w:rsid w:val="00C800D7"/>
    <w:rsid w:val="00D53B49"/>
    <w:rsid w:val="00E87B73"/>
    <w:rsid w:val="00F23C67"/>
    <w:rsid w:val="00F90BE4"/>
    <w:rsid w:val="00FA7542"/>
    <w:rsid w:val="00FD7E90"/>
    <w:rsid w:val="00FF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E4"/>
    <w:pPr>
      <w:spacing w:line="288" w:lineRule="auto"/>
      <w:contextualSpacing/>
      <w:jc w:val="center"/>
    </w:pPr>
    <w:rPr>
      <w:rFonts w:ascii="Times New Roman" w:hAnsi="Times New Roman"/>
      <w:b/>
      <w:color w:val="000000"/>
      <w:sz w:val="28"/>
      <w:szCs w:val="28"/>
      <w:shd w:val="clear" w:color="auto" w:fill="F5F5F5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90BE4"/>
    <w:pPr>
      <w:keepNext/>
      <w:spacing w:before="240" w:after="60"/>
      <w:outlineLvl w:val="0"/>
    </w:pPr>
    <w:rPr>
      <w:rFonts w:ascii="Cambria" w:eastAsia="Times New Roman" w:hAnsi="Cambria"/>
      <w:bCs/>
      <w:color w:val="auto"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BE4"/>
    <w:pPr>
      <w:keepNext/>
      <w:spacing w:before="240" w:after="60"/>
      <w:outlineLvl w:val="1"/>
    </w:pPr>
    <w:rPr>
      <w:rFonts w:ascii="Cambria" w:eastAsia="Times New Roman" w:hAnsi="Cambria"/>
      <w:bCs/>
      <w:i/>
      <w:iCs/>
      <w:color w:val="auto"/>
      <w:lang w:val="ru-RU" w:eastAsia="ru-RU"/>
    </w:rPr>
  </w:style>
  <w:style w:type="paragraph" w:styleId="3">
    <w:name w:val="heading 3"/>
    <w:basedOn w:val="a"/>
    <w:link w:val="30"/>
    <w:uiPriority w:val="9"/>
    <w:qFormat/>
    <w:rsid w:val="00F90BE4"/>
    <w:pPr>
      <w:spacing w:before="100" w:beforeAutospacing="1" w:after="100" w:afterAutospacing="1" w:line="240" w:lineRule="auto"/>
      <w:outlineLvl w:val="2"/>
    </w:pPr>
    <w:rPr>
      <w:rFonts w:eastAsia="Times New Roman"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0B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F90B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F90BE4"/>
    <w:rPr>
      <w:rFonts w:ascii="Times New Roman" w:hAnsi="Times New Roman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10"/>
    <w:qFormat/>
    <w:rsid w:val="00F90BE4"/>
    <w:pPr>
      <w:keepNext/>
      <w:keepLines/>
      <w:spacing w:after="60" w:line="276" w:lineRule="auto"/>
      <w:contextualSpacing w:val="0"/>
      <w:jc w:val="left"/>
    </w:pPr>
    <w:rPr>
      <w:rFonts w:ascii="Arial" w:eastAsia="Arial" w:hAnsi="Arial" w:cs="Arial"/>
      <w:b w:val="0"/>
      <w:color w:val="auto"/>
      <w:sz w:val="52"/>
      <w:szCs w:val="52"/>
      <w:shd w:val="clear" w:color="auto" w:fill="auto"/>
      <w:lang w:val="ru-RU" w:eastAsia="ru-RU"/>
    </w:rPr>
  </w:style>
  <w:style w:type="character" w:customStyle="1" w:styleId="a4">
    <w:name w:val="Название Знак"/>
    <w:link w:val="a3"/>
    <w:uiPriority w:val="10"/>
    <w:rsid w:val="00F90BE4"/>
    <w:rPr>
      <w:rFonts w:ascii="Arial" w:eastAsia="Arial" w:hAnsi="Arial" w:cs="Arial"/>
      <w:sz w:val="52"/>
      <w:szCs w:val="52"/>
    </w:rPr>
  </w:style>
  <w:style w:type="character" w:styleId="a5">
    <w:name w:val="Strong"/>
    <w:uiPriority w:val="22"/>
    <w:qFormat/>
    <w:rsid w:val="00F90BE4"/>
    <w:rPr>
      <w:b/>
      <w:bCs/>
    </w:rPr>
  </w:style>
  <w:style w:type="character" w:styleId="a6">
    <w:name w:val="Emphasis"/>
    <w:uiPriority w:val="20"/>
    <w:qFormat/>
    <w:rsid w:val="00F90BE4"/>
    <w:rPr>
      <w:i/>
      <w:iCs/>
    </w:rPr>
  </w:style>
  <w:style w:type="paragraph" w:styleId="a7">
    <w:name w:val="Normal (Web)"/>
    <w:aliases w:val="Обычный (Интернет),Обычный (Web)1,Обычный (веб)1,Обычный (веб) Знак,Обычный (веб) Знак1,Обычный (веб) Знак Знак,Обычный (Web)"/>
    <w:basedOn w:val="a"/>
    <w:link w:val="21"/>
    <w:uiPriority w:val="99"/>
    <w:unhideWhenUsed/>
    <w:qFormat/>
    <w:rsid w:val="00F90BE4"/>
    <w:pPr>
      <w:spacing w:before="100" w:beforeAutospacing="1" w:after="100" w:afterAutospacing="1" w:line="240" w:lineRule="auto"/>
    </w:pPr>
    <w:rPr>
      <w:rFonts w:eastAsia="Times New Roman"/>
      <w:b w:val="0"/>
      <w:color w:val="auto"/>
      <w:sz w:val="24"/>
      <w:szCs w:val="24"/>
    </w:rPr>
  </w:style>
  <w:style w:type="character" w:customStyle="1" w:styleId="21">
    <w:name w:val="Обычный (веб) Знак2"/>
    <w:aliases w:val="Обычный (Интернет) Знак,Обычный (Web)1 Знак,Обычный (веб)1 Знак,Обычный (веб) Знак Знак1,Обычный (веб) Знак1 Знак,Обычный (веб) Знак Знак Знак,Обычный (Web) Знак"/>
    <w:link w:val="a7"/>
    <w:uiPriority w:val="99"/>
    <w:rsid w:val="00F90BE4"/>
    <w:rPr>
      <w:rFonts w:ascii="Times New Roman" w:hAnsi="Times New Roman"/>
      <w:sz w:val="24"/>
      <w:szCs w:val="24"/>
    </w:rPr>
  </w:style>
  <w:style w:type="paragraph" w:styleId="a8">
    <w:name w:val="No Spacing"/>
    <w:link w:val="a9"/>
    <w:uiPriority w:val="99"/>
    <w:qFormat/>
    <w:rsid w:val="00F90BE4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F90BE4"/>
    <w:rPr>
      <w:rFonts w:eastAsia="Calibri"/>
      <w:sz w:val="22"/>
      <w:szCs w:val="22"/>
      <w:lang w:eastAsia="en-US"/>
    </w:rPr>
  </w:style>
  <w:style w:type="paragraph" w:styleId="aa">
    <w:name w:val="List Paragraph"/>
    <w:aliases w:val="Абзац списка КАП"/>
    <w:basedOn w:val="a"/>
    <w:link w:val="ab"/>
    <w:uiPriority w:val="34"/>
    <w:qFormat/>
    <w:rsid w:val="00F90BE4"/>
    <w:pPr>
      <w:ind w:left="720"/>
    </w:pPr>
    <w:rPr>
      <w:rFonts w:ascii="Calibri" w:hAnsi="Calibri"/>
      <w:b w:val="0"/>
      <w:color w:val="auto"/>
      <w:sz w:val="22"/>
      <w:szCs w:val="22"/>
    </w:rPr>
  </w:style>
  <w:style w:type="character" w:customStyle="1" w:styleId="ab">
    <w:name w:val="Абзац списка Знак"/>
    <w:aliases w:val="Абзац списка КАП Знак"/>
    <w:link w:val="aa"/>
    <w:uiPriority w:val="34"/>
    <w:locked/>
    <w:rsid w:val="00F90BE4"/>
    <w:rPr>
      <w:rFonts w:eastAsia="Calibri"/>
      <w:sz w:val="22"/>
      <w:szCs w:val="22"/>
      <w:lang w:eastAsia="en-US"/>
    </w:rPr>
  </w:style>
  <w:style w:type="paragraph" w:customStyle="1" w:styleId="Default">
    <w:name w:val="Default"/>
    <w:qFormat/>
    <w:rsid w:val="00F90B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F90BE4"/>
    <w:pPr>
      <w:ind w:left="720"/>
    </w:pPr>
  </w:style>
  <w:style w:type="paragraph" w:customStyle="1" w:styleId="22">
    <w:name w:val="Абзац списка2"/>
    <w:basedOn w:val="a"/>
    <w:uiPriority w:val="34"/>
    <w:qFormat/>
    <w:rsid w:val="00F90BE4"/>
    <w:pPr>
      <w:ind w:left="720"/>
    </w:pPr>
  </w:style>
  <w:style w:type="paragraph" w:customStyle="1" w:styleId="SSS">
    <w:name w:val="СтильSSS"/>
    <w:link w:val="SSS0"/>
    <w:qFormat/>
    <w:rsid w:val="00F90BE4"/>
    <w:pPr>
      <w:widowControl w:val="0"/>
      <w:suppressAutoHyphens/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SSS0">
    <w:name w:val="СтильSSS Знак"/>
    <w:link w:val="SSS"/>
    <w:locked/>
    <w:rsid w:val="00F90BE4"/>
    <w:rPr>
      <w:rFonts w:ascii="Times New Roman" w:hAnsi="Times New Roman"/>
      <w:color w:val="000000"/>
      <w:sz w:val="28"/>
      <w:szCs w:val="28"/>
    </w:rPr>
  </w:style>
  <w:style w:type="paragraph" w:customStyle="1" w:styleId="12">
    <w:name w:val="Стиль1"/>
    <w:basedOn w:val="a"/>
    <w:link w:val="13"/>
    <w:qFormat/>
    <w:rsid w:val="00F90BE4"/>
    <w:pPr>
      <w:autoSpaceDE w:val="0"/>
      <w:autoSpaceDN w:val="0"/>
      <w:adjustRightInd w:val="0"/>
      <w:spacing w:line="240" w:lineRule="auto"/>
      <w:contextualSpacing w:val="0"/>
      <w:jc w:val="left"/>
    </w:pPr>
    <w:rPr>
      <w:rFonts w:eastAsia="TimesNewRomanPSMT"/>
      <w:b w:val="0"/>
      <w:color w:val="auto"/>
      <w:shd w:val="clear" w:color="auto" w:fill="auto"/>
    </w:rPr>
  </w:style>
  <w:style w:type="character" w:customStyle="1" w:styleId="13">
    <w:name w:val="Стиль1 Знак"/>
    <w:link w:val="12"/>
    <w:rsid w:val="00F90BE4"/>
    <w:rPr>
      <w:rFonts w:ascii="Times New Roman" w:eastAsia="TimesNewRomanPSMT" w:hAnsi="Times New Roman"/>
      <w:sz w:val="28"/>
      <w:szCs w:val="28"/>
    </w:rPr>
  </w:style>
  <w:style w:type="paragraph" w:customStyle="1" w:styleId="23">
    <w:name w:val="Стиль2"/>
    <w:basedOn w:val="a"/>
    <w:next w:val="a"/>
    <w:link w:val="24"/>
    <w:qFormat/>
    <w:rsid w:val="00F90BE4"/>
    <w:rPr>
      <w:bCs/>
      <w:sz w:val="32"/>
      <w:szCs w:val="32"/>
    </w:rPr>
  </w:style>
  <w:style w:type="character" w:customStyle="1" w:styleId="24">
    <w:name w:val="Стиль2 Знак"/>
    <w:link w:val="23"/>
    <w:rsid w:val="00F90BE4"/>
    <w:rPr>
      <w:rFonts w:ascii="Times New Roman" w:eastAsia="Calibri" w:hAnsi="Times New Roman"/>
      <w:b/>
      <w:bCs/>
      <w:color w:val="000000"/>
      <w:sz w:val="32"/>
      <w:szCs w:val="32"/>
      <w:lang w:eastAsia="en-US"/>
    </w:rPr>
  </w:style>
  <w:style w:type="character" w:customStyle="1" w:styleId="A30">
    <w:name w:val="A3"/>
    <w:uiPriority w:val="99"/>
    <w:rsid w:val="00B62766"/>
    <w:rPr>
      <w:color w:val="000000"/>
      <w:sz w:val="20"/>
      <w:szCs w:val="20"/>
    </w:rPr>
  </w:style>
  <w:style w:type="table" w:styleId="ac">
    <w:name w:val="Table Grid"/>
    <w:basedOn w:val="a1"/>
    <w:uiPriority w:val="59"/>
    <w:rsid w:val="00C800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xseny</dc:creator>
  <cp:keywords/>
  <dc:description/>
  <cp:lastModifiedBy>chevshenko</cp:lastModifiedBy>
  <cp:revision>16</cp:revision>
  <dcterms:created xsi:type="dcterms:W3CDTF">2025-03-04T05:49:00Z</dcterms:created>
  <dcterms:modified xsi:type="dcterms:W3CDTF">2025-05-06T10:39:00Z</dcterms:modified>
</cp:coreProperties>
</file>