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294D" w14:textId="27F558EC" w:rsidR="00E91016" w:rsidRDefault="00E91016" w:rsidP="00E9101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2F550D9" w14:textId="77777777" w:rsidR="00E91016" w:rsidRPr="00E91016" w:rsidRDefault="00E91016" w:rsidP="00E9101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Информация о направлениях и результатах научной</w:t>
      </w:r>
      <w:r w:rsidRPr="00E91016">
        <w:rPr>
          <w:rFonts w:ascii="Times New Roman" w:eastAsia="Calibri" w:hAnsi="Times New Roman" w:cs="Times New Roman"/>
          <w:b/>
          <w:sz w:val="28"/>
          <w:szCs w:val="28"/>
          <w:lang w:val="ru-RU"/>
        </w:rPr>
        <w:br/>
        <w:t>(научно-исследовательской) деятельности и научно-исследовательской базе для ее осуществления</w:t>
      </w:r>
    </w:p>
    <w:p w14:paraId="40B50240" w14:textId="77777777" w:rsidR="00E91016" w:rsidRPr="00F70E00" w:rsidRDefault="00E91016" w:rsidP="00E91016">
      <w:pPr>
        <w:spacing w:after="0" w:line="360" w:lineRule="auto"/>
        <w:jc w:val="center"/>
        <w:rPr>
          <w:sz w:val="28"/>
          <w:szCs w:val="28"/>
          <w:lang w:val="ru-RU"/>
        </w:rPr>
      </w:pPr>
      <w:r w:rsidRPr="00F70E0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45.03.02 Лингвистика</w:t>
      </w:r>
    </w:p>
    <w:p w14:paraId="7B241A9A" w14:textId="77777777" w:rsidR="00E91016" w:rsidRDefault="00E91016" w:rsidP="00E910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0E0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направленность (</w:t>
      </w:r>
      <w:proofErr w:type="gramStart"/>
      <w:r w:rsidRPr="00F70E0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профиль)  45.03.02.02</w:t>
      </w:r>
      <w:proofErr w:type="gramEnd"/>
      <w:r w:rsidRPr="00F70E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Теория перевода и межъязыковая коммуникация (английский, французский языки)</w:t>
      </w:r>
    </w:p>
    <w:p w14:paraId="14B1A7F1" w14:textId="77777777" w:rsidR="00E91016" w:rsidRPr="00E91016" w:rsidRDefault="00E91016" w:rsidP="00E9101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 Направление научно-исследовательской деятельности:</w:t>
      </w:r>
    </w:p>
    <w:p w14:paraId="0380F8E8" w14:textId="68FD90C5" w:rsidR="00F45559" w:rsidRDefault="00E91016" w:rsidP="00E9101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Pr="00E91016">
        <w:rPr>
          <w:rFonts w:ascii="Tahoma" w:hAnsi="Tahoma" w:cs="Tahoma"/>
          <w:color w:val="333333"/>
          <w:shd w:val="clear" w:color="auto" w:fill="FFFFFF"/>
          <w:lang w:val="ru-RU"/>
        </w:rPr>
        <w:t xml:space="preserve"> </w:t>
      </w:r>
      <w:r w:rsid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рикладн</w:t>
      </w:r>
      <w:r w:rsid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лингвистик</w:t>
      </w:r>
      <w:r w:rsid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</w:p>
    <w:p w14:paraId="0A492BC3" w14:textId="58933CD6" w:rsidR="00F45559" w:rsidRDefault="00F45559" w:rsidP="00E91016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E91016" w:rsidRP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ежкультурн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E91016" w:rsidRPr="00F455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коммуникаци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</w:p>
    <w:p w14:paraId="17601AE9" w14:textId="31DB3833" w:rsidR="00E91016" w:rsidRDefault="00F45559" w:rsidP="00E91016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E91016" w:rsidRPr="00E91016">
        <w:rPr>
          <w:rFonts w:ascii="Times New Roman" w:eastAsia="Calibri" w:hAnsi="Times New Roman" w:cs="Times New Roman"/>
          <w:sz w:val="28"/>
          <w:szCs w:val="28"/>
          <w:lang w:val="ru-RU"/>
        </w:rPr>
        <w:t>) Языковая личность в межкультурном пространстве, языковое поликультурное образование</w:t>
      </w:r>
    </w:p>
    <w:p w14:paraId="2A78A711" w14:textId="77A34F1A" w:rsidR="00F45559" w:rsidRPr="00E91016" w:rsidRDefault="00F45559" w:rsidP="00E91016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4) Переводоведение и дидактика перевода</w:t>
      </w:r>
    </w:p>
    <w:p w14:paraId="5CF51CDB" w14:textId="77777777" w:rsidR="00E91016" w:rsidRPr="00E91016" w:rsidRDefault="00E91016" w:rsidP="00E91016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b/>
          <w:sz w:val="29"/>
          <w:szCs w:val="29"/>
          <w:lang w:val="ru-RU"/>
        </w:rPr>
        <w:t>2. Результаты научной (научно-исследовательской) деятельности</w:t>
      </w:r>
    </w:p>
    <w:p w14:paraId="4260F0F3" w14:textId="77777777" w:rsidR="00E91016" w:rsidRPr="00E91016" w:rsidRDefault="00E91016" w:rsidP="00E910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sz w:val="28"/>
          <w:szCs w:val="28"/>
          <w:lang w:val="ru-RU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E91016" w:rsidRPr="00E91016" w14:paraId="0011F5BD" w14:textId="77777777" w:rsidTr="007F1DFD">
        <w:trPr>
          <w:trHeight w:val="322"/>
        </w:trPr>
        <w:tc>
          <w:tcPr>
            <w:tcW w:w="6204" w:type="dxa"/>
            <w:vMerge w:val="restart"/>
            <w:vAlign w:val="center"/>
          </w:tcPr>
          <w:p w14:paraId="1C0869A1" w14:textId="77777777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14:paraId="09C906AE" w14:textId="77777777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E91016" w:rsidRPr="00E91016" w14:paraId="78ECF383" w14:textId="77777777" w:rsidTr="007F1DFD">
        <w:trPr>
          <w:trHeight w:val="322"/>
        </w:trPr>
        <w:tc>
          <w:tcPr>
            <w:tcW w:w="6204" w:type="dxa"/>
            <w:vMerge/>
            <w:vAlign w:val="center"/>
          </w:tcPr>
          <w:p w14:paraId="4C0D13CC" w14:textId="77777777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14:paraId="2CBD6589" w14:textId="77777777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016" w:rsidRPr="00E91016" w14:paraId="71AEC487" w14:textId="77777777" w:rsidTr="007F1DFD">
        <w:trPr>
          <w:trHeight w:val="20"/>
        </w:trPr>
        <w:tc>
          <w:tcPr>
            <w:tcW w:w="6204" w:type="dxa"/>
            <w:vAlign w:val="center"/>
          </w:tcPr>
          <w:p w14:paraId="3546D204" w14:textId="77777777" w:rsidR="00E91016" w:rsidRPr="00E91016" w:rsidRDefault="00E91016" w:rsidP="00E9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14:paraId="3739545F" w14:textId="7FB85C0C" w:rsidR="00E91016" w:rsidRPr="00E91016" w:rsidRDefault="00E91016" w:rsidP="00F45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</w:rPr>
              <w:t>Scopus –</w:t>
            </w: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55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14:paraId="2D668BF7" w14:textId="163C435A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ВАК</w:t>
            </w:r>
            <w:r w:rsidRPr="00E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55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  <w:p w14:paraId="52145932" w14:textId="2F31C84C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РИНЦ</w:t>
            </w:r>
            <w:r w:rsidRPr="00E91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F455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</w:tc>
      </w:tr>
      <w:tr w:rsidR="00E91016" w:rsidRPr="00E91016" w14:paraId="352CC44A" w14:textId="77777777" w:rsidTr="007F1DFD">
        <w:trPr>
          <w:trHeight w:val="20"/>
        </w:trPr>
        <w:tc>
          <w:tcPr>
            <w:tcW w:w="6204" w:type="dxa"/>
            <w:vAlign w:val="center"/>
          </w:tcPr>
          <w:p w14:paraId="58B6686D" w14:textId="77777777" w:rsidR="00E91016" w:rsidRPr="00E91016" w:rsidRDefault="00E91016" w:rsidP="00E9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Издано монографий</w:t>
            </w:r>
          </w:p>
        </w:tc>
        <w:tc>
          <w:tcPr>
            <w:tcW w:w="3544" w:type="dxa"/>
            <w:vAlign w:val="center"/>
          </w:tcPr>
          <w:p w14:paraId="68D10153" w14:textId="123CA403" w:rsidR="00E91016" w:rsidRPr="00E91016" w:rsidRDefault="00F45559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1016" w:rsidRPr="00E91016" w14:paraId="576B6DD7" w14:textId="77777777" w:rsidTr="007F1DFD">
        <w:trPr>
          <w:trHeight w:val="20"/>
        </w:trPr>
        <w:tc>
          <w:tcPr>
            <w:tcW w:w="6204" w:type="dxa"/>
            <w:vAlign w:val="center"/>
          </w:tcPr>
          <w:p w14:paraId="11731D62" w14:textId="77777777" w:rsidR="00E91016" w:rsidRPr="00E91016" w:rsidRDefault="00E91016" w:rsidP="00E9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Выполнено научно-исследовательских работ и научных грантов</w:t>
            </w:r>
          </w:p>
        </w:tc>
        <w:tc>
          <w:tcPr>
            <w:tcW w:w="3544" w:type="dxa"/>
            <w:vAlign w:val="center"/>
          </w:tcPr>
          <w:p w14:paraId="083AEB8E" w14:textId="58BC1620" w:rsidR="00E91016" w:rsidRPr="00E91016" w:rsidRDefault="00F45559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E91016" w:rsidRPr="00E91016" w14:paraId="4B853371" w14:textId="77777777" w:rsidTr="007F1DFD">
        <w:trPr>
          <w:trHeight w:val="20"/>
        </w:trPr>
        <w:tc>
          <w:tcPr>
            <w:tcW w:w="6204" w:type="dxa"/>
            <w:vAlign w:val="center"/>
          </w:tcPr>
          <w:p w14:paraId="4F61C757" w14:textId="77777777" w:rsidR="00E91016" w:rsidRPr="00E91016" w:rsidRDefault="00E91016" w:rsidP="00E9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14:paraId="75294692" w14:textId="77777777" w:rsidR="00E91016" w:rsidRPr="00E91016" w:rsidRDefault="00E91016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91016" w:rsidRPr="00E91016" w14:paraId="6631FC95" w14:textId="77777777" w:rsidTr="007F1DFD">
        <w:trPr>
          <w:trHeight w:val="20"/>
        </w:trPr>
        <w:tc>
          <w:tcPr>
            <w:tcW w:w="6204" w:type="dxa"/>
            <w:vAlign w:val="center"/>
          </w:tcPr>
          <w:p w14:paraId="50135F2D" w14:textId="77777777" w:rsidR="00E91016" w:rsidRPr="00E91016" w:rsidRDefault="00E91016" w:rsidP="00E91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910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14:paraId="1237151F" w14:textId="232E99D6" w:rsidR="00E91016" w:rsidRPr="00E91016" w:rsidRDefault="00F45559" w:rsidP="00E91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14:paraId="26B3D46B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8E31D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DAC00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9C3504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 Научно-исследовательская база</w:t>
      </w:r>
    </w:p>
    <w:p w14:paraId="27AAE36D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Научные исследования проводятся на базе шести факультетов, лаборатории межкультурной коммуникации и методики преподавания иностранных языков.</w:t>
      </w:r>
    </w:p>
    <w:p w14:paraId="61E38192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FEEA7FC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4. Студенческая наука организована на факультетах. </w:t>
      </w:r>
    </w:p>
    <w:p w14:paraId="31AF689B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1016">
        <w:rPr>
          <w:rFonts w:ascii="Times New Roman" w:eastAsia="Calibri" w:hAnsi="Times New Roman" w:cs="Times New Roman"/>
          <w:sz w:val="28"/>
          <w:szCs w:val="28"/>
          <w:lang w:val="ru-RU"/>
        </w:rPr>
        <w:t>Студенческое научное общество факультета объединяет научные кружки:</w:t>
      </w:r>
    </w:p>
    <w:p w14:paraId="314CD81A" w14:textId="77777777" w:rsidR="00E91016" w:rsidRPr="00E91016" w:rsidRDefault="00E91016" w:rsidP="00E91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СНК "Актуальные проблемы современного переводоведения";</w:t>
      </w:r>
    </w:p>
    <w:p w14:paraId="6C0B3675" w14:textId="77777777" w:rsidR="00E91016" w:rsidRPr="00E91016" w:rsidRDefault="00E91016" w:rsidP="00E91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СНК "Актуальные проблемы фундаментального и прикладного языкознания";</w:t>
      </w:r>
    </w:p>
    <w:p w14:paraId="05351E9E" w14:textId="77777777" w:rsidR="00E91016" w:rsidRPr="00E91016" w:rsidRDefault="00E91016" w:rsidP="00E91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0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СНК "Актуальные проблемы сравнительной типологии французского и русского языков".</w:t>
      </w:r>
    </w:p>
    <w:p w14:paraId="61E44D77" w14:textId="77777777" w:rsidR="00E91016" w:rsidRPr="00E91016" w:rsidRDefault="00E91016" w:rsidP="00E91016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14:paraId="0E7CC5AB" w14:textId="77777777" w:rsidR="00E91016" w:rsidRPr="00E91016" w:rsidRDefault="00E91016" w:rsidP="00E91016">
      <w:pPr>
        <w:rPr>
          <w:rFonts w:ascii="Calibri" w:eastAsia="Calibri" w:hAnsi="Calibri" w:cs="Times New Roman"/>
          <w:lang w:val="ru-RU"/>
        </w:rPr>
      </w:pPr>
    </w:p>
    <w:p w14:paraId="63B7F920" w14:textId="77777777" w:rsidR="00E91016" w:rsidRPr="00E91016" w:rsidRDefault="00E91016" w:rsidP="00E91016">
      <w:pPr>
        <w:spacing w:after="160" w:line="259" w:lineRule="auto"/>
        <w:rPr>
          <w:rFonts w:eastAsiaTheme="minorHAnsi"/>
          <w:lang w:val="ru-RU"/>
        </w:rPr>
      </w:pPr>
    </w:p>
    <w:p w14:paraId="0A61296F" w14:textId="77777777" w:rsidR="00E91016" w:rsidRPr="00E91016" w:rsidRDefault="00E91016" w:rsidP="00E91016">
      <w:pPr>
        <w:rPr>
          <w:lang w:val="ru-RU"/>
        </w:rPr>
      </w:pPr>
    </w:p>
    <w:sectPr w:rsidR="00E91016" w:rsidRPr="00E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D30"/>
    <w:multiLevelType w:val="multilevel"/>
    <w:tmpl w:val="5E7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16"/>
    <w:rsid w:val="000110F5"/>
    <w:rsid w:val="00E91016"/>
    <w:rsid w:val="00F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896"/>
  <w15:chartTrackingRefBased/>
  <w15:docId w15:val="{0E2B2861-2438-40E5-9CA3-62A9B59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1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Кравец</dc:creator>
  <cp:keywords/>
  <dc:description/>
  <cp:lastModifiedBy>Ольга Кравец</cp:lastModifiedBy>
  <cp:revision>1</cp:revision>
  <dcterms:created xsi:type="dcterms:W3CDTF">2021-04-20T09:48:00Z</dcterms:created>
  <dcterms:modified xsi:type="dcterms:W3CDTF">2021-04-20T10:02:00Z</dcterms:modified>
</cp:coreProperties>
</file>