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416198" w:rsidRPr="00B0445D" w:rsidRDefault="00DF5DCC" w:rsidP="002837D6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направление </w:t>
      </w:r>
      <w:r w:rsidR="000656EC" w:rsidRPr="000656EC">
        <w:rPr>
          <w:rFonts w:ascii="Times New Roman" w:hAnsi="Times New Roman"/>
          <w:sz w:val="29"/>
          <w:szCs w:val="29"/>
        </w:rPr>
        <w:t>40.03.01 «Юриспруденция»</w:t>
      </w:r>
    </w:p>
    <w:p w:rsidR="003B1988" w:rsidRPr="00812F5A" w:rsidRDefault="003B1988" w:rsidP="003B1988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 w:rsidR="00DF5DCC">
        <w:rPr>
          <w:rFonts w:ascii="Times New Roman" w:hAnsi="Times New Roman"/>
          <w:b/>
          <w:sz w:val="28"/>
          <w:szCs w:val="28"/>
        </w:rPr>
        <w:t>:</w:t>
      </w:r>
    </w:p>
    <w:p w:rsidR="003B1988" w:rsidRDefault="00DF5DCC" w:rsidP="003B19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656EC" w:rsidRPr="000656EC">
        <w:rPr>
          <w:rFonts w:ascii="Times New Roman" w:hAnsi="Times New Roman" w:cs="Times New Roman"/>
          <w:sz w:val="28"/>
          <w:szCs w:val="28"/>
        </w:rPr>
        <w:t>«Национальные и провинциальные основы государства и права»</w:t>
      </w:r>
      <w:r w:rsidR="000656EC">
        <w:rPr>
          <w:rFonts w:ascii="Times New Roman" w:hAnsi="Times New Roman" w:cs="Times New Roman"/>
          <w:sz w:val="28"/>
          <w:szCs w:val="28"/>
        </w:rPr>
        <w:t>;</w:t>
      </w:r>
    </w:p>
    <w:p w:rsidR="003B1988" w:rsidRPr="000656EC" w:rsidRDefault="003B1988" w:rsidP="000656EC">
      <w:pPr>
        <w:ind w:left="993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5DCC">
        <w:rPr>
          <w:rFonts w:ascii="Times New Roman" w:hAnsi="Times New Roman"/>
          <w:sz w:val="28"/>
          <w:szCs w:val="28"/>
        </w:rPr>
        <w:t xml:space="preserve">) </w:t>
      </w:r>
      <w:r w:rsidR="000656EC" w:rsidRPr="000656EC">
        <w:rPr>
          <w:rFonts w:ascii="Times New Roman" w:hAnsi="Times New Roman" w:cs="Times New Roman"/>
          <w:sz w:val="28"/>
          <w:szCs w:val="28"/>
        </w:rPr>
        <w:t>«Уголовные и политические технологии противодействия коррупции»;</w:t>
      </w:r>
    </w:p>
    <w:p w:rsidR="003B1988" w:rsidRPr="000656EC" w:rsidRDefault="00DF5DCC" w:rsidP="003B198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656EC">
        <w:rPr>
          <w:rFonts w:ascii="Times New Roman" w:hAnsi="Times New Roman" w:cs="Times New Roman"/>
          <w:sz w:val="28"/>
          <w:szCs w:val="28"/>
        </w:rPr>
        <w:t xml:space="preserve">3) </w:t>
      </w:r>
      <w:r w:rsidR="000656EC" w:rsidRPr="000656EC">
        <w:rPr>
          <w:rFonts w:ascii="Times New Roman" w:hAnsi="Times New Roman" w:cs="Times New Roman"/>
          <w:sz w:val="28"/>
          <w:szCs w:val="28"/>
        </w:rPr>
        <w:t>«Пробелы и коллизии гражданского права и процесса»;</w:t>
      </w:r>
    </w:p>
    <w:p w:rsidR="000656EC" w:rsidRDefault="000656EC" w:rsidP="000656EC">
      <w:pPr>
        <w:ind w:left="993" w:hanging="285"/>
        <w:rPr>
          <w:rFonts w:ascii="Times New Roman" w:hAnsi="Times New Roman"/>
          <w:sz w:val="28"/>
          <w:szCs w:val="28"/>
        </w:rPr>
      </w:pPr>
      <w:r w:rsidRPr="000656EC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EC">
        <w:rPr>
          <w:rFonts w:ascii="Times New Roman" w:hAnsi="Times New Roman" w:cs="Times New Roman"/>
          <w:sz w:val="28"/>
          <w:szCs w:val="28"/>
        </w:rPr>
        <w:t>«Сравнительно-правовые исследования в области гражданского и уголовного права».</w:t>
      </w:r>
    </w:p>
    <w:p w:rsidR="00812F5A" w:rsidRPr="00812F5A" w:rsidRDefault="00812F5A" w:rsidP="00812F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3B1988" w:rsidRPr="001316F9" w:rsidRDefault="003B1988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B0445D" w:rsidRPr="00F84C8D" w:rsidTr="00DF5DCC">
        <w:trPr>
          <w:trHeight w:val="322"/>
        </w:trPr>
        <w:tc>
          <w:tcPr>
            <w:tcW w:w="6204" w:type="dxa"/>
            <w:vMerge w:val="restart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0445D" w:rsidRPr="00F84C8D" w:rsidTr="00DF5DCC">
        <w:trPr>
          <w:trHeight w:val="322"/>
        </w:trPr>
        <w:tc>
          <w:tcPr>
            <w:tcW w:w="620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B0445D" w:rsidRPr="00106C61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 w:rsidR="00106C61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  <w:p w:rsidR="00B0445D" w:rsidRPr="00106C61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106C61">
              <w:rPr>
                <w:rFonts w:ascii="Times New Roman" w:hAnsi="Times New Roman"/>
                <w:sz w:val="28"/>
                <w:szCs w:val="28"/>
              </w:rPr>
              <w:t xml:space="preserve"> 30</w:t>
            </w:r>
          </w:p>
          <w:p w:rsidR="00B0445D" w:rsidRPr="00106C61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106C61">
              <w:rPr>
                <w:rFonts w:ascii="Times New Roman" w:hAnsi="Times New Roman"/>
                <w:sz w:val="28"/>
                <w:szCs w:val="28"/>
              </w:rPr>
              <w:t xml:space="preserve"> 59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B0445D" w:rsidRDefault="00106C61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B0445D" w:rsidRPr="00F84C8D" w:rsidRDefault="00106C61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B0445D" w:rsidRDefault="002837D6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B0445D" w:rsidRDefault="00106C61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</w:tbl>
    <w:p w:rsidR="00DE1903" w:rsidRPr="002837D6" w:rsidRDefault="00DE1903" w:rsidP="002837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988" w:rsidRPr="00A2717B" w:rsidRDefault="003A317B" w:rsidP="00DE190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B0445D" w:rsidRPr="00DE1903" w:rsidRDefault="003B1988" w:rsidP="00DE1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1903">
        <w:rPr>
          <w:rFonts w:ascii="Times New Roman" w:hAnsi="Times New Roman"/>
          <w:sz w:val="28"/>
          <w:szCs w:val="28"/>
        </w:rPr>
        <w:t xml:space="preserve">Научные исследования проводятся на базе </w:t>
      </w:r>
      <w:r w:rsidR="00DE1903" w:rsidRPr="00DE1903">
        <w:rPr>
          <w:rFonts w:ascii="Times New Roman" w:hAnsi="Times New Roman"/>
          <w:sz w:val="28"/>
          <w:szCs w:val="28"/>
        </w:rPr>
        <w:t>малого предпринимательства, научно-исследовательского центра «</w:t>
      </w:r>
      <w:proofErr w:type="spellStart"/>
      <w:r w:rsidR="00DE1903" w:rsidRPr="00DE1903">
        <w:rPr>
          <w:rFonts w:ascii="Times New Roman" w:hAnsi="Times New Roman"/>
          <w:sz w:val="28"/>
          <w:szCs w:val="28"/>
        </w:rPr>
        <w:t>Антикоррупционное</w:t>
      </w:r>
      <w:proofErr w:type="spellEnd"/>
      <w:r w:rsidR="00DE1903" w:rsidRPr="00DE1903">
        <w:rPr>
          <w:rFonts w:ascii="Times New Roman" w:hAnsi="Times New Roman"/>
          <w:sz w:val="28"/>
          <w:szCs w:val="28"/>
        </w:rPr>
        <w:t xml:space="preserve"> просвещение и воспитание», областной инновационной площадки «Правовое просвещение молодежи в контексте антикоррупционного законодательства: технологическая платформа реализации в системе школа-вуз», центра правового просвещения и финансовой грамотности </w:t>
      </w:r>
      <w:proofErr w:type="spellStart"/>
      <w:r w:rsidR="00DE1903" w:rsidRPr="00DE1903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="00DE1903" w:rsidRPr="00DE1903">
        <w:rPr>
          <w:rFonts w:ascii="Times New Roman" w:hAnsi="Times New Roman"/>
          <w:sz w:val="28"/>
          <w:szCs w:val="28"/>
        </w:rPr>
        <w:t xml:space="preserve"> района: «Я и право».</w:t>
      </w:r>
    </w:p>
    <w:p w:rsidR="003B1988" w:rsidRDefault="00B0445D" w:rsidP="00DF5DC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1316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Студенческая наука организована на факультетах</w:t>
      </w:r>
      <w:r w:rsidR="001316F9">
        <w:rPr>
          <w:rFonts w:ascii="Times New Roman" w:hAnsi="Times New Roman"/>
          <w:color w:val="000000"/>
          <w:sz w:val="28"/>
          <w:szCs w:val="28"/>
        </w:rPr>
        <w:t>.</w:t>
      </w:r>
      <w:r w:rsidRPr="00E32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2EA" w:rsidRDefault="002837D6" w:rsidP="002022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кафедре отраслевых юридических дисциплин организована </w:t>
      </w:r>
      <w:r w:rsidR="002022EA">
        <w:rPr>
          <w:rFonts w:ascii="Times New Roman" w:hAnsi="Times New Roman"/>
          <w:color w:val="000000"/>
          <w:sz w:val="28"/>
          <w:szCs w:val="28"/>
        </w:rPr>
        <w:t xml:space="preserve">студенческая наука: </w:t>
      </w:r>
    </w:p>
    <w:p w:rsidR="002022EA" w:rsidRDefault="002022EA" w:rsidP="002022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студенческие доклады</w:t>
      </w:r>
      <w:r w:rsidR="002837D6">
        <w:rPr>
          <w:rFonts w:ascii="Times New Roman" w:hAnsi="Times New Roman"/>
          <w:color w:val="000000"/>
          <w:sz w:val="28"/>
          <w:szCs w:val="28"/>
        </w:rPr>
        <w:t xml:space="preserve"> за 3 года – 47, </w:t>
      </w:r>
    </w:p>
    <w:p w:rsidR="002022EA" w:rsidRDefault="002837D6" w:rsidP="002022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конференции</w:t>
      </w:r>
      <w:r w:rsidR="00B747CD">
        <w:rPr>
          <w:rFonts w:ascii="Times New Roman" w:hAnsi="Times New Roman"/>
          <w:color w:val="000000"/>
          <w:sz w:val="28"/>
          <w:szCs w:val="28"/>
        </w:rPr>
        <w:t>, круглые столы</w:t>
      </w:r>
      <w:r>
        <w:rPr>
          <w:rFonts w:ascii="Times New Roman" w:hAnsi="Times New Roman"/>
          <w:color w:val="000000"/>
          <w:sz w:val="28"/>
          <w:szCs w:val="28"/>
        </w:rPr>
        <w:t xml:space="preserve"> в которых участвовали студенты </w:t>
      </w:r>
      <w:r w:rsidR="002022EA">
        <w:rPr>
          <w:rFonts w:ascii="Times New Roman" w:hAnsi="Times New Roman"/>
          <w:color w:val="000000"/>
          <w:sz w:val="28"/>
          <w:szCs w:val="28"/>
        </w:rPr>
        <w:t xml:space="preserve">под руководством ППС кафедры </w:t>
      </w:r>
      <w:r w:rsidR="00B747CD">
        <w:rPr>
          <w:rFonts w:ascii="Times New Roman" w:hAnsi="Times New Roman"/>
          <w:color w:val="000000"/>
          <w:sz w:val="28"/>
          <w:szCs w:val="28"/>
        </w:rPr>
        <w:t xml:space="preserve">– 19, </w:t>
      </w:r>
    </w:p>
    <w:p w:rsidR="002022EA" w:rsidRDefault="00B747CD" w:rsidP="002022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награды</w:t>
      </w:r>
      <w:r w:rsidR="002022E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которые получали студенты </w:t>
      </w:r>
      <w:r w:rsidR="002022EA">
        <w:rPr>
          <w:rFonts w:ascii="Times New Roman" w:hAnsi="Times New Roman"/>
          <w:color w:val="000000"/>
          <w:sz w:val="28"/>
          <w:szCs w:val="28"/>
        </w:rPr>
        <w:t>– 12,</w:t>
      </w:r>
    </w:p>
    <w:p w:rsidR="002837D6" w:rsidRPr="002837D6" w:rsidRDefault="00B747CD" w:rsidP="002022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кафедре отраслевых юридических дисциплин в 2018 г. функционировал 1 студенческий кружок, в 2019 г. функционировало 3 студенческих кружка, а в 2020 г. функционирует 1 студенческий кружок.</w:t>
      </w:r>
    </w:p>
    <w:sectPr w:rsidR="002837D6" w:rsidRPr="002837D6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E1"/>
    <w:rsid w:val="00015D08"/>
    <w:rsid w:val="000656EC"/>
    <w:rsid w:val="0009045F"/>
    <w:rsid w:val="00106C61"/>
    <w:rsid w:val="001316F9"/>
    <w:rsid w:val="00187C48"/>
    <w:rsid w:val="002022EA"/>
    <w:rsid w:val="002837D6"/>
    <w:rsid w:val="002C09B0"/>
    <w:rsid w:val="0033438B"/>
    <w:rsid w:val="003A317B"/>
    <w:rsid w:val="003B1988"/>
    <w:rsid w:val="00416198"/>
    <w:rsid w:val="00744C0D"/>
    <w:rsid w:val="00812F5A"/>
    <w:rsid w:val="00921A2F"/>
    <w:rsid w:val="009610B0"/>
    <w:rsid w:val="00B0445D"/>
    <w:rsid w:val="00B747CD"/>
    <w:rsid w:val="00C15A3D"/>
    <w:rsid w:val="00D85193"/>
    <w:rsid w:val="00DE1903"/>
    <w:rsid w:val="00DF5DCC"/>
    <w:rsid w:val="00E3293F"/>
    <w:rsid w:val="00ED1BE1"/>
    <w:rsid w:val="00F23C56"/>
    <w:rsid w:val="00F3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9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449B4-E582-4720-881E-2D16254B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Великая Ольга Сергеевна</cp:lastModifiedBy>
  <cp:revision>2</cp:revision>
  <cp:lastPrinted>2021-04-14T05:54:00Z</cp:lastPrinted>
  <dcterms:created xsi:type="dcterms:W3CDTF">2021-04-14T13:04:00Z</dcterms:created>
  <dcterms:modified xsi:type="dcterms:W3CDTF">2021-04-14T13:04:00Z</dcterms:modified>
</cp:coreProperties>
</file>