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A3" w:rsidRDefault="00275BA3" w:rsidP="00275BA3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УЧЕБНЫЙ ПЛАН</w:t>
      </w:r>
    </w:p>
    <w:p w:rsidR="00275BA3" w:rsidRDefault="00275BA3" w:rsidP="00275BA3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программы профессиональной переподготовки </w:t>
      </w:r>
    </w:p>
    <w:p w:rsidR="00275BA3" w:rsidRDefault="00275BA3" w:rsidP="00275BA3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«русский язык и литература»</w:t>
      </w:r>
    </w:p>
    <w:p w:rsidR="00275BA3" w:rsidRDefault="00275BA3" w:rsidP="00275BA3">
      <w:pPr>
        <w:rPr>
          <w:b/>
          <w:sz w:val="22"/>
          <w:szCs w:val="22"/>
        </w:rPr>
      </w:pPr>
    </w:p>
    <w:tbl>
      <w:tblPr>
        <w:tblStyle w:val="a6"/>
        <w:tblW w:w="9720" w:type="dxa"/>
        <w:tblInd w:w="-142" w:type="dxa"/>
        <w:tblLayout w:type="fixed"/>
        <w:tblLook w:val="04A0"/>
      </w:tblPr>
      <w:tblGrid>
        <w:gridCol w:w="960"/>
        <w:gridCol w:w="89"/>
        <w:gridCol w:w="1840"/>
        <w:gridCol w:w="57"/>
        <w:gridCol w:w="708"/>
        <w:gridCol w:w="43"/>
        <w:gridCol w:w="950"/>
        <w:gridCol w:w="61"/>
        <w:gridCol w:w="1640"/>
        <w:gridCol w:w="12"/>
        <w:gridCol w:w="1983"/>
        <w:gridCol w:w="1377"/>
      </w:tblGrid>
      <w:tr w:rsidR="00275BA3" w:rsidTr="00547DD4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Наименование дисциплины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Всего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Лекции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Практические и семинарские занятия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Формы контроля</w:t>
            </w:r>
          </w:p>
        </w:tc>
      </w:tr>
      <w:tr w:rsidR="00275BA3" w:rsidTr="00547DD4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3" w:rsidRDefault="00275BA3" w:rsidP="00547DD4">
            <w:pPr>
              <w:spacing w:line="240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8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 1. Нормативно-правовые аспекты работы педагога (</w:t>
            </w:r>
            <w:r w:rsidRPr="00D80008">
              <w:rPr>
                <w:rFonts w:eastAsia="Calibri"/>
                <w:b/>
              </w:rPr>
              <w:t>18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275BA3" w:rsidTr="00547DD4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ind w:left="-142" w:right="-10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ind w:left="-6" w:right="-68"/>
            </w:pPr>
            <w:r>
              <w:t>Нормативно-правовое обеспечение образования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ind w:left="-11" w:hanging="9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2. Психолого-педагогические основы работы педагога (72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275BA3" w:rsidTr="00547DD4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Психология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ind w:left="-11" w:hanging="97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 xml:space="preserve">Педагогика 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ind w:left="-11" w:hanging="97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 3. Предметная деятельность (</w:t>
            </w:r>
            <w:r w:rsidRPr="003325D3">
              <w:rPr>
                <w:rFonts w:eastAsia="Calibri"/>
                <w:b/>
              </w:rPr>
              <w:t>42</w:t>
            </w:r>
            <w:r>
              <w:rPr>
                <w:rFonts w:eastAsia="Calibri"/>
                <w:b/>
              </w:rPr>
              <w:t xml:space="preserve">2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Введение в языкознание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Теория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Современный русский литературный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 xml:space="preserve">Введение в </w:t>
            </w:r>
            <w:proofErr w:type="spellStart"/>
            <w:proofErr w:type="gramStart"/>
            <w:r>
              <w:t>литературове-дение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Теория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Устное народное творчество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История русской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История зарубежной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экзамен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Детская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Филологический анализ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Методика преподавания русского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Методика преподавания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>Технология подготовки к ЕГЭ и ОГЭ по русскому языку/ Технология подготовки к ЕГЭ и ОГЭ по литературе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r>
              <w:t xml:space="preserve">Исторический комментарий к явлениям </w:t>
            </w:r>
            <w:r>
              <w:lastRenderedPageBreak/>
              <w:t>современного русского языка/ Художественный мир А.П. Чехова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D80008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AC5500" w:rsidRDefault="00275BA3" w:rsidP="00547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</w:pPr>
            <w:r>
              <w:t>зачёт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итоговый </w:t>
            </w:r>
            <w:proofErr w:type="spellStart"/>
            <w:r>
              <w:rPr>
                <w:b/>
              </w:rPr>
              <w:t>междисци-плинар-ный</w:t>
            </w:r>
            <w:proofErr w:type="spellEnd"/>
            <w:r>
              <w:rPr>
                <w:b/>
              </w:rPr>
              <w:t xml:space="preserve"> экзамен</w:t>
            </w:r>
          </w:p>
        </w:tc>
      </w:tr>
      <w:tr w:rsidR="00275BA3" w:rsidTr="00547D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3" w:rsidRDefault="00275BA3" w:rsidP="00547DD4">
            <w:pPr>
              <w:jc w:val="center"/>
              <w:rPr>
                <w:b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Default="00275BA3" w:rsidP="00547DD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C21E4D" w:rsidRDefault="00275BA3" w:rsidP="00547D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C21E4D" w:rsidRDefault="00275BA3" w:rsidP="00547D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C21E4D" w:rsidRDefault="00275BA3" w:rsidP="00547D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A3" w:rsidRPr="00C21E4D" w:rsidRDefault="00275BA3" w:rsidP="00547D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3" w:rsidRDefault="00275BA3" w:rsidP="00547DD4"/>
        </w:tc>
      </w:tr>
    </w:tbl>
    <w:p w:rsidR="00742E59" w:rsidRPr="00275BA3" w:rsidRDefault="00742E59" w:rsidP="00275BA3"/>
    <w:sectPr w:rsidR="00742E59" w:rsidRPr="00275BA3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82D"/>
    <w:multiLevelType w:val="hybridMultilevel"/>
    <w:tmpl w:val="4670C8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395357B4"/>
    <w:multiLevelType w:val="hybridMultilevel"/>
    <w:tmpl w:val="60342F88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6B5F7BB2"/>
    <w:multiLevelType w:val="hybridMultilevel"/>
    <w:tmpl w:val="94282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11"/>
    <w:rsid w:val="001E027A"/>
    <w:rsid w:val="00275BA3"/>
    <w:rsid w:val="00277F5A"/>
    <w:rsid w:val="00742E59"/>
    <w:rsid w:val="00902911"/>
    <w:rsid w:val="00C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9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2911"/>
    <w:rPr>
      <w:b/>
      <w:bCs/>
    </w:rPr>
  </w:style>
  <w:style w:type="paragraph" w:styleId="a5">
    <w:name w:val="List Paragraph"/>
    <w:basedOn w:val="a"/>
    <w:uiPriority w:val="34"/>
    <w:qFormat/>
    <w:rsid w:val="00902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275B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ГОУВПО "ТГПИ"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2021-04-14T12:43:00Z</dcterms:created>
  <dcterms:modified xsi:type="dcterms:W3CDTF">2021-04-22T06:08:00Z</dcterms:modified>
</cp:coreProperties>
</file>