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F1" w:rsidRPr="00D40C8E" w:rsidRDefault="00BC36F1" w:rsidP="00BC36F1">
      <w:pPr>
        <w:pStyle w:val="Default"/>
        <w:jc w:val="center"/>
        <w:rPr>
          <w:sz w:val="32"/>
          <w:szCs w:val="32"/>
        </w:rPr>
      </w:pPr>
      <w:r w:rsidRPr="00D40C8E">
        <w:rPr>
          <w:b/>
          <w:bCs/>
          <w:sz w:val="32"/>
          <w:szCs w:val="32"/>
        </w:rPr>
        <w:t>Учебный план программы повышения квалификации</w:t>
      </w:r>
    </w:p>
    <w:p w:rsidR="00BC36F1" w:rsidRPr="00D40C8E" w:rsidRDefault="00BC36F1" w:rsidP="00BC36F1">
      <w:pPr>
        <w:jc w:val="center"/>
        <w:rPr>
          <w:rFonts w:ascii="Times New Roman" w:hAnsi="Times New Roman" w:cs="Times New Roman"/>
          <w:sz w:val="32"/>
          <w:szCs w:val="32"/>
        </w:rPr>
      </w:pPr>
      <w:r w:rsidRPr="00D40C8E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Медиамастер</w:t>
      </w:r>
      <w:proofErr w:type="spellEnd"/>
      <w:r w:rsidRPr="00D40C8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BC36F1" w:rsidRPr="0038662B" w:rsidRDefault="00BC36F1" w:rsidP="00BC36F1">
      <w:pPr>
        <w:tabs>
          <w:tab w:val="left" w:pos="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Форма обучения: дистанционная с очной сессией.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09"/>
        <w:gridCol w:w="708"/>
        <w:gridCol w:w="709"/>
        <w:gridCol w:w="1276"/>
        <w:gridCol w:w="1134"/>
        <w:gridCol w:w="850"/>
        <w:gridCol w:w="709"/>
        <w:gridCol w:w="709"/>
        <w:gridCol w:w="709"/>
        <w:gridCol w:w="1134"/>
        <w:gridCol w:w="4110"/>
      </w:tblGrid>
      <w:tr w:rsidR="00BC36F1" w:rsidRPr="0038662B" w:rsidTr="00B27E2B">
        <w:trPr>
          <w:trHeight w:val="310"/>
          <w:tblHeader/>
        </w:trPr>
        <w:tc>
          <w:tcPr>
            <w:tcW w:w="2694" w:type="dxa"/>
            <w:vMerge w:val="restart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 xml:space="preserve"> раздела</w:t>
            </w:r>
          </w:p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C36F1" w:rsidRPr="0038662B" w:rsidRDefault="00BC36F1" w:rsidP="00B27E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Трудоемкость, час</w:t>
            </w:r>
          </w:p>
        </w:tc>
        <w:tc>
          <w:tcPr>
            <w:tcW w:w="708" w:type="dxa"/>
            <w:vMerge w:val="restart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, ауд</w:t>
            </w:r>
            <w:proofErr w:type="gramStart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</w:tc>
        <w:tc>
          <w:tcPr>
            <w:tcW w:w="3119" w:type="dxa"/>
            <w:gridSpan w:val="3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в том числе, час.</w:t>
            </w:r>
          </w:p>
        </w:tc>
        <w:tc>
          <w:tcPr>
            <w:tcW w:w="850" w:type="dxa"/>
            <w:vMerge w:val="restart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СРС, час</w:t>
            </w:r>
          </w:p>
        </w:tc>
        <w:tc>
          <w:tcPr>
            <w:tcW w:w="2127" w:type="dxa"/>
            <w:gridSpan w:val="3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Текущий контроль (шт.)</w:t>
            </w:r>
          </w:p>
        </w:tc>
        <w:tc>
          <w:tcPr>
            <w:tcW w:w="5244" w:type="dxa"/>
            <w:gridSpan w:val="2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BC36F1" w:rsidRPr="0038662B" w:rsidTr="00B27E2B">
        <w:trPr>
          <w:trHeight w:val="1058"/>
          <w:tblHeader/>
        </w:trPr>
        <w:tc>
          <w:tcPr>
            <w:tcW w:w="2694" w:type="dxa"/>
            <w:vMerge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276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 xml:space="preserve">. занятия, </w:t>
            </w:r>
            <w:proofErr w:type="spellStart"/>
            <w:proofErr w:type="gramStart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</w:p>
        </w:tc>
        <w:tc>
          <w:tcPr>
            <w:tcW w:w="850" w:type="dxa"/>
            <w:vMerge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 xml:space="preserve">РК, РГР, </w:t>
            </w:r>
            <w:proofErr w:type="spellStart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Реф</w:t>
            </w:r>
            <w:proofErr w:type="spellEnd"/>
          </w:p>
        </w:tc>
        <w:tc>
          <w:tcPr>
            <w:tcW w:w="709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134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110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C36F1" w:rsidRPr="0038662B" w:rsidTr="00B27E2B">
        <w:trPr>
          <w:tblHeader/>
        </w:trPr>
        <w:tc>
          <w:tcPr>
            <w:tcW w:w="2694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36F1" w:rsidRPr="0038662B" w:rsidTr="00B27E2B">
        <w:trPr>
          <w:tblHeader/>
        </w:trPr>
        <w:tc>
          <w:tcPr>
            <w:tcW w:w="15451" w:type="dxa"/>
            <w:gridSpan w:val="12"/>
          </w:tcPr>
          <w:p w:rsidR="00BC36F1" w:rsidRPr="0038662B" w:rsidRDefault="00BC36F1" w:rsidP="00B2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Период обучения (дни, недели)</w:t>
            </w:r>
          </w:p>
        </w:tc>
      </w:tr>
      <w:tr w:rsidR="00BC36F1" w:rsidRPr="0038662B" w:rsidTr="00B27E2B">
        <w:tc>
          <w:tcPr>
            <w:tcW w:w="2694" w:type="dxa"/>
          </w:tcPr>
          <w:p w:rsidR="00BC36F1" w:rsidRDefault="00BC36F1" w:rsidP="00B27E2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16"/>
            </w:tblGrid>
            <w:tr w:rsidR="00BC36F1" w:rsidTr="00B27E2B">
              <w:trPr>
                <w:trHeight w:val="353"/>
              </w:trPr>
              <w:tc>
                <w:tcPr>
                  <w:tcW w:w="2316" w:type="dxa"/>
                </w:tcPr>
                <w:p w:rsidR="00BC36F1" w:rsidRPr="004F1F64" w:rsidRDefault="00BC36F1" w:rsidP="00B27E2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Виды и форматы </w:t>
                  </w:r>
                  <w:proofErr w:type="spellStart"/>
                  <w:r>
                    <w:rPr>
                      <w:sz w:val="22"/>
                      <w:szCs w:val="22"/>
                    </w:rPr>
                    <w:t>медиапродукции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Концепт создания видеоматериала. Основные приёмы видеосъёмки. </w:t>
                  </w:r>
                </w:p>
              </w:tc>
            </w:tr>
          </w:tbl>
          <w:p w:rsidR="00BC36F1" w:rsidRPr="0038662B" w:rsidRDefault="00BC36F1" w:rsidP="00B27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36F1" w:rsidRPr="0038662B" w:rsidTr="00B27E2B">
        <w:tc>
          <w:tcPr>
            <w:tcW w:w="2694" w:type="dxa"/>
          </w:tcPr>
          <w:p w:rsidR="00BC36F1" w:rsidRPr="004F1F64" w:rsidRDefault="00BC36F1" w:rsidP="00B27E2B">
            <w:pPr>
              <w:pStyle w:val="Default"/>
            </w:pPr>
            <w:r>
              <w:t>Основы звукозаписи</w:t>
            </w:r>
          </w:p>
        </w:tc>
        <w:tc>
          <w:tcPr>
            <w:tcW w:w="709" w:type="dxa"/>
          </w:tcPr>
          <w:p w:rsidR="00BC36F1" w:rsidRDefault="00BC36F1" w:rsidP="00B27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36F1" w:rsidRPr="0038662B" w:rsidTr="00B27E2B">
        <w:tc>
          <w:tcPr>
            <w:tcW w:w="2694" w:type="dxa"/>
          </w:tcPr>
          <w:p w:rsidR="00BC36F1" w:rsidRPr="00E34A35" w:rsidRDefault="00BC36F1" w:rsidP="00B27E2B">
            <w:pPr>
              <w:pStyle w:val="Default"/>
            </w:pPr>
            <w:r>
              <w:t xml:space="preserve">Основы </w:t>
            </w:r>
            <w:proofErr w:type="spellStart"/>
            <w:r>
              <w:t>видеомантажа</w:t>
            </w:r>
            <w:proofErr w:type="spellEnd"/>
          </w:p>
        </w:tc>
        <w:tc>
          <w:tcPr>
            <w:tcW w:w="709" w:type="dxa"/>
          </w:tcPr>
          <w:p w:rsidR="00BC36F1" w:rsidRDefault="00BC36F1" w:rsidP="00B27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36F1" w:rsidRPr="0038662B" w:rsidTr="00B27E2B">
        <w:tc>
          <w:tcPr>
            <w:tcW w:w="2694" w:type="dxa"/>
          </w:tcPr>
          <w:p w:rsidR="00BC36F1" w:rsidRDefault="00BC36F1" w:rsidP="00B27E2B">
            <w:pPr>
              <w:pStyle w:val="Default"/>
            </w:pPr>
            <w:r>
              <w:t xml:space="preserve">Выбор темы, жанра, формата индивидуального </w:t>
            </w:r>
            <w:proofErr w:type="spellStart"/>
            <w:r>
              <w:t>видеопроекта</w:t>
            </w:r>
            <w:proofErr w:type="spellEnd"/>
          </w:p>
        </w:tc>
        <w:tc>
          <w:tcPr>
            <w:tcW w:w="709" w:type="dxa"/>
          </w:tcPr>
          <w:p w:rsidR="00BC36F1" w:rsidRDefault="00BC36F1" w:rsidP="00B27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36F1" w:rsidRPr="0038662B" w:rsidTr="00B27E2B">
        <w:tc>
          <w:tcPr>
            <w:tcW w:w="2694" w:type="dxa"/>
          </w:tcPr>
          <w:p w:rsidR="00BC36F1" w:rsidRPr="00C9383C" w:rsidRDefault="00BC36F1" w:rsidP="00B27E2B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Times New Roman"/>
              </w:rPr>
              <w:lastRenderedPageBreak/>
              <w:t>Юридические особенности авторского права при создании индивидуального творческого проекта согласно Закону РФ «Об авторских и смежных правах»</w:t>
            </w:r>
          </w:p>
        </w:tc>
        <w:tc>
          <w:tcPr>
            <w:tcW w:w="709" w:type="dxa"/>
          </w:tcPr>
          <w:p w:rsidR="00BC36F1" w:rsidRDefault="00BC36F1" w:rsidP="00B27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36F1" w:rsidRPr="0038662B" w:rsidTr="00B27E2B">
        <w:tc>
          <w:tcPr>
            <w:tcW w:w="2694" w:type="dxa"/>
          </w:tcPr>
          <w:p w:rsidR="00BC36F1" w:rsidRDefault="00BC36F1" w:rsidP="00B27E2B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Создание анимационных отбивок, заставок. Мифы о рекламе. </w:t>
            </w:r>
          </w:p>
        </w:tc>
        <w:tc>
          <w:tcPr>
            <w:tcW w:w="709" w:type="dxa"/>
          </w:tcPr>
          <w:p w:rsidR="00BC36F1" w:rsidRDefault="00BC36F1" w:rsidP="00B27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F1" w:rsidRPr="0038662B" w:rsidTr="00B27E2B">
        <w:tc>
          <w:tcPr>
            <w:tcW w:w="2694" w:type="dxa"/>
          </w:tcPr>
          <w:p w:rsidR="00BC36F1" w:rsidRDefault="00BC36F1" w:rsidP="00B27E2B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Принципы создания информационного ролика об институте и факультете</w:t>
            </w:r>
          </w:p>
        </w:tc>
        <w:tc>
          <w:tcPr>
            <w:tcW w:w="709" w:type="dxa"/>
          </w:tcPr>
          <w:p w:rsidR="00BC36F1" w:rsidRDefault="00BC36F1" w:rsidP="00B27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36F1" w:rsidRPr="0038662B" w:rsidTr="00B27E2B">
        <w:tc>
          <w:tcPr>
            <w:tcW w:w="2694" w:type="dxa"/>
          </w:tcPr>
          <w:p w:rsidR="00BC36F1" w:rsidRDefault="00BC36F1" w:rsidP="00B27E2B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Принципы создания информационно-рекламного фильма о </w:t>
            </w:r>
            <w:r>
              <w:rPr>
                <w:rFonts w:eastAsia="Times New Roman"/>
              </w:rPr>
              <w:lastRenderedPageBreak/>
              <w:t xml:space="preserve">курсе. </w:t>
            </w:r>
          </w:p>
        </w:tc>
        <w:tc>
          <w:tcPr>
            <w:tcW w:w="709" w:type="dxa"/>
          </w:tcPr>
          <w:p w:rsidR="00BC36F1" w:rsidRDefault="00BC36F1" w:rsidP="00B27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8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36F1" w:rsidRPr="0038662B" w:rsidTr="00B27E2B">
        <w:tc>
          <w:tcPr>
            <w:tcW w:w="2694" w:type="dxa"/>
          </w:tcPr>
          <w:p w:rsidR="00BC36F1" w:rsidRDefault="00BC36F1" w:rsidP="00B27E2B">
            <w:pPr>
              <w:pStyle w:val="Default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BC36F1" w:rsidRDefault="00BC36F1" w:rsidP="00B27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F1" w:rsidRPr="0098249B" w:rsidTr="00B27E2B">
        <w:tc>
          <w:tcPr>
            <w:tcW w:w="2694" w:type="dxa"/>
          </w:tcPr>
          <w:p w:rsidR="00BC36F1" w:rsidRPr="0098249B" w:rsidRDefault="00BC36F1" w:rsidP="00B27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</w:tcPr>
          <w:p w:rsidR="00BC36F1" w:rsidRPr="0098249B" w:rsidRDefault="00BC36F1" w:rsidP="00B27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C36F1" w:rsidRPr="0098249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C36F1" w:rsidRPr="0098249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F1" w:rsidRPr="0098249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6F1" w:rsidRPr="0098249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C36F1" w:rsidRPr="0098249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36F1" w:rsidRPr="0098249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6F1" w:rsidRPr="0098249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6F1" w:rsidRPr="0098249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36F1" w:rsidRPr="003802A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AB">
              <w:rPr>
                <w:rFonts w:ascii="Times New Roman" w:hAnsi="Times New Roman" w:cs="Times New Roman"/>
                <w:sz w:val="24"/>
                <w:szCs w:val="24"/>
              </w:rPr>
              <w:t>Зачет в форме публичной защиты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вательного продукта слушателя</w:t>
            </w:r>
          </w:p>
          <w:p w:rsidR="00BC36F1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F1" w:rsidRPr="0098249B" w:rsidRDefault="00BC36F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F1" w:rsidRPr="002A692E" w:rsidTr="00B27E2B">
        <w:tc>
          <w:tcPr>
            <w:tcW w:w="2694" w:type="dxa"/>
          </w:tcPr>
          <w:p w:rsidR="00BC36F1" w:rsidRPr="002A692E" w:rsidRDefault="00BC36F1" w:rsidP="00B27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BC36F1" w:rsidRPr="002A692E" w:rsidRDefault="00BC36F1" w:rsidP="00B27E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C36F1" w:rsidRPr="002A692E" w:rsidRDefault="00BC36F1" w:rsidP="00B27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0" w:type="dxa"/>
            <w:gridSpan w:val="9"/>
          </w:tcPr>
          <w:p w:rsidR="00BC36F1" w:rsidRPr="002A692E" w:rsidRDefault="00BC36F1" w:rsidP="00B27E2B">
            <w:pPr>
              <w:tabs>
                <w:tab w:val="left" w:pos="225"/>
                <w:tab w:val="left" w:pos="2599"/>
                <w:tab w:val="left" w:pos="3310"/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2A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6                  48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-             -                                                    4</w:t>
            </w:r>
          </w:p>
        </w:tc>
      </w:tr>
      <w:tr w:rsidR="00BC36F1" w:rsidRPr="0038662B" w:rsidTr="00B27E2B">
        <w:tc>
          <w:tcPr>
            <w:tcW w:w="2694" w:type="dxa"/>
            <w:tcBorders>
              <w:bottom w:val="single" w:sz="4" w:space="0" w:color="auto"/>
            </w:tcBorders>
          </w:tcPr>
          <w:p w:rsidR="00BC36F1" w:rsidRPr="0038662B" w:rsidRDefault="00BC36F1" w:rsidP="00B27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36F1" w:rsidRPr="0038662B" w:rsidRDefault="00BC36F1" w:rsidP="00B27E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C36F1" w:rsidRPr="0038662B" w:rsidRDefault="00BC36F1" w:rsidP="00B27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0" w:type="dxa"/>
            <w:gridSpan w:val="9"/>
            <w:tcBorders>
              <w:bottom w:val="single" w:sz="4" w:space="0" w:color="auto"/>
            </w:tcBorders>
          </w:tcPr>
          <w:p w:rsidR="00BC36F1" w:rsidRPr="0038662B" w:rsidRDefault="00BC36F1" w:rsidP="00B27E2B">
            <w:pPr>
              <w:tabs>
                <w:tab w:val="left" w:pos="33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42                  6                 48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-           -            -                                                   4</w:t>
            </w:r>
          </w:p>
        </w:tc>
      </w:tr>
      <w:tr w:rsidR="00BC36F1" w:rsidRPr="0038662B" w:rsidTr="00B27E2B">
        <w:tc>
          <w:tcPr>
            <w:tcW w:w="1545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1" w:rsidRPr="0038662B" w:rsidRDefault="00BC36F1" w:rsidP="00B27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Примечание –  При отсутствии СРС, текущего контроля, промежуточной аттестации соответствующие графы можно  исключить.</w:t>
            </w:r>
          </w:p>
        </w:tc>
      </w:tr>
    </w:tbl>
    <w:p w:rsidR="00BC36F1" w:rsidRDefault="00BC36F1" w:rsidP="00BC36F1">
      <w:pPr>
        <w:pStyle w:val="Default"/>
      </w:pPr>
    </w:p>
    <w:p w:rsidR="00BC36F1" w:rsidRPr="0038662B" w:rsidRDefault="00BC36F1" w:rsidP="00BC36F1">
      <w:pPr>
        <w:tabs>
          <w:tab w:val="left" w:pos="977"/>
        </w:tabs>
        <w:rPr>
          <w:rFonts w:ascii="Times New Roman" w:hAnsi="Times New Roman" w:cs="Times New Roman"/>
        </w:rPr>
      </w:pPr>
    </w:p>
    <w:p w:rsidR="00742E59" w:rsidRDefault="00742E59"/>
    <w:sectPr w:rsidR="00742E59" w:rsidSect="00D40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6F1"/>
    <w:rsid w:val="001E027A"/>
    <w:rsid w:val="005662F7"/>
    <w:rsid w:val="00742E59"/>
    <w:rsid w:val="00BC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6F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1369</Characters>
  <Application>Microsoft Office Word</Application>
  <DocSecurity>0</DocSecurity>
  <Lines>11</Lines>
  <Paragraphs>3</Paragraphs>
  <ScaleCrop>false</ScaleCrop>
  <Company>ГОУВПО "ТГПИ"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2021-04-15T12:40:00Z</dcterms:created>
  <dcterms:modified xsi:type="dcterms:W3CDTF">2021-04-15T12:40:00Z</dcterms:modified>
</cp:coreProperties>
</file>