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BFB" w:rsidRPr="00D54F5B" w:rsidRDefault="00515BFB" w:rsidP="007E625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</w:rPr>
      </w:pPr>
      <w:bookmarkStart w:id="0" w:name="_GoBack"/>
      <w:r w:rsidRPr="00D54F5B">
        <w:rPr>
          <w:rFonts w:ascii="Times New Roman" w:hAnsi="Times New Roman"/>
        </w:rPr>
        <w:t>СПИСОК</w:t>
      </w:r>
    </w:p>
    <w:p w:rsidR="000F1750" w:rsidRPr="00D54F5B" w:rsidRDefault="007E6253" w:rsidP="007E625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</w:rPr>
      </w:pPr>
      <w:r w:rsidRPr="00D54F5B">
        <w:rPr>
          <w:rFonts w:ascii="Times New Roman" w:hAnsi="Times New Roman"/>
        </w:rPr>
        <w:t>н</w:t>
      </w:r>
      <w:r w:rsidR="00515BFB" w:rsidRPr="00D54F5B">
        <w:rPr>
          <w:rFonts w:ascii="Times New Roman" w:hAnsi="Times New Roman"/>
        </w:rPr>
        <w:t>аучных и учебно-методических работ</w:t>
      </w:r>
    </w:p>
    <w:p w:rsidR="00515BFB" w:rsidRPr="00D54F5B" w:rsidRDefault="00515BFB" w:rsidP="007E6253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</w:rPr>
      </w:pPr>
      <w:r w:rsidRPr="00D54F5B">
        <w:rPr>
          <w:rFonts w:ascii="Times New Roman" w:hAnsi="Times New Roman"/>
        </w:rPr>
        <w:t>Макаровой Натальи Викторовны</w:t>
      </w:r>
    </w:p>
    <w:p w:rsidR="00C90D8C" w:rsidRPr="00D54F5B" w:rsidRDefault="00C90D8C" w:rsidP="00C90D8C">
      <w:pPr>
        <w:pStyle w:val="a3"/>
        <w:numPr>
          <w:ilvl w:val="3"/>
          <w:numId w:val="1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D54F5B">
        <w:rPr>
          <w:rFonts w:ascii="Times New Roman" w:hAnsi="Times New Roman"/>
        </w:rPr>
        <w:t xml:space="preserve">Основные проявления нарушений письма у младших школьников / Современное педагогическое образование. 2026. № 4. – С. 46 – 48. (в </w:t>
      </w:r>
      <w:proofErr w:type="spellStart"/>
      <w:r w:rsidRPr="00D54F5B">
        <w:rPr>
          <w:rFonts w:ascii="Times New Roman" w:hAnsi="Times New Roman"/>
        </w:rPr>
        <w:t>соавт</w:t>
      </w:r>
      <w:proofErr w:type="spellEnd"/>
      <w:r w:rsidRPr="00D54F5B">
        <w:rPr>
          <w:rFonts w:ascii="Times New Roman" w:hAnsi="Times New Roman"/>
        </w:rPr>
        <w:t xml:space="preserve">. </w:t>
      </w:r>
      <w:proofErr w:type="spellStart"/>
      <w:r w:rsidRPr="00D54F5B">
        <w:rPr>
          <w:rFonts w:ascii="Times New Roman" w:hAnsi="Times New Roman"/>
        </w:rPr>
        <w:t>Гармаш</w:t>
      </w:r>
      <w:proofErr w:type="spellEnd"/>
      <w:r w:rsidRPr="00D54F5B">
        <w:rPr>
          <w:rFonts w:ascii="Times New Roman" w:hAnsi="Times New Roman"/>
        </w:rPr>
        <w:t xml:space="preserve"> С.В., </w:t>
      </w:r>
      <w:proofErr w:type="spellStart"/>
      <w:r w:rsidRPr="00D54F5B">
        <w:rPr>
          <w:rFonts w:ascii="Times New Roman" w:hAnsi="Times New Roman"/>
        </w:rPr>
        <w:t>Потураева</w:t>
      </w:r>
      <w:proofErr w:type="spellEnd"/>
      <w:r w:rsidRPr="00D54F5B">
        <w:rPr>
          <w:rFonts w:ascii="Times New Roman" w:hAnsi="Times New Roman"/>
        </w:rPr>
        <w:t xml:space="preserve"> Л.Н.)</w:t>
      </w:r>
    </w:p>
    <w:p w:rsidR="00C90D8C" w:rsidRPr="00D54F5B" w:rsidRDefault="00C90D8C" w:rsidP="00C90D8C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Готовность к овладению грамотой как показатель общего развития будущего первоклассника </w:t>
      </w:r>
      <w:r w:rsidRPr="00D54F5B">
        <w:rPr>
          <w:bCs/>
          <w:sz w:val="22"/>
          <w:szCs w:val="22"/>
          <w:lang w:val="ru-RU"/>
        </w:rPr>
        <w:t xml:space="preserve">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>Чехова. Гуманитарные науки. 2026. № 1. – С. 280-282.</w:t>
      </w:r>
      <w:r w:rsidRPr="00D54F5B">
        <w:rPr>
          <w:sz w:val="22"/>
          <w:szCs w:val="22"/>
          <w:lang w:val="ru-RU"/>
        </w:rPr>
        <w:t xml:space="preserve">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proofErr w:type="spellStart"/>
      <w:r w:rsidRPr="00D54F5B">
        <w:rPr>
          <w:sz w:val="22"/>
          <w:szCs w:val="22"/>
          <w:lang w:val="ru-RU"/>
        </w:rPr>
        <w:t>Циненко</w:t>
      </w:r>
      <w:proofErr w:type="spellEnd"/>
      <w:r w:rsidRPr="00D54F5B">
        <w:rPr>
          <w:sz w:val="22"/>
          <w:szCs w:val="22"/>
          <w:lang w:val="ru-RU"/>
        </w:rPr>
        <w:t xml:space="preserve"> Е.С.)</w:t>
      </w:r>
    </w:p>
    <w:p w:rsidR="000E09F9" w:rsidRPr="00D54F5B" w:rsidRDefault="000E09F9" w:rsidP="000E09F9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color w:val="FF0000"/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Психолого-педагогические рекомендации для родителей по обогащению словаря существительных у детей /Психолого-педагогическое образование родителей: история, современность, перспективы: материалы </w:t>
      </w:r>
      <w:r w:rsidRPr="00D54F5B">
        <w:rPr>
          <w:sz w:val="22"/>
          <w:szCs w:val="22"/>
        </w:rPr>
        <w:t>V</w:t>
      </w:r>
      <w:r w:rsidRPr="00D54F5B">
        <w:rPr>
          <w:sz w:val="22"/>
          <w:szCs w:val="22"/>
          <w:lang w:val="ru-RU"/>
        </w:rPr>
        <w:t xml:space="preserve"> Международной научно-практической</w:t>
      </w:r>
      <w:r w:rsidRPr="00D54F5B">
        <w:rPr>
          <w:color w:val="000000"/>
          <w:sz w:val="22"/>
          <w:szCs w:val="22"/>
          <w:lang w:val="ru-RU"/>
        </w:rPr>
        <w:t xml:space="preserve"> конференции / отв. ред. О.А. Кочергина [Электронный ресурс]. – Ростов-на-Д.: Издательско-полиграфический комплекс РГЭУ (РИНХ), </w:t>
      </w:r>
      <w:r w:rsidRPr="00D54F5B">
        <w:rPr>
          <w:sz w:val="22"/>
          <w:szCs w:val="22"/>
          <w:lang w:val="ru-RU"/>
        </w:rPr>
        <w:t>2026. –  С. 220-226.</w:t>
      </w:r>
      <w:r w:rsidRPr="00D54F5B">
        <w:rPr>
          <w:sz w:val="22"/>
          <w:szCs w:val="22"/>
          <w:lang w:val="ru-RU"/>
        </w:rPr>
        <w:t xml:space="preserve">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proofErr w:type="spellStart"/>
      <w:r w:rsidRPr="00D54F5B">
        <w:rPr>
          <w:sz w:val="22"/>
          <w:szCs w:val="22"/>
          <w:lang w:val="ru-RU"/>
        </w:rPr>
        <w:t>Недзельская</w:t>
      </w:r>
      <w:proofErr w:type="spellEnd"/>
      <w:r w:rsidRPr="00D54F5B">
        <w:rPr>
          <w:sz w:val="22"/>
          <w:szCs w:val="22"/>
          <w:lang w:val="ru-RU"/>
        </w:rPr>
        <w:t xml:space="preserve"> Л.А).</w:t>
      </w:r>
    </w:p>
    <w:p w:rsidR="000E09F9" w:rsidRPr="00D54F5B" w:rsidRDefault="000E09F9" w:rsidP="000E09F9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color w:val="FF0000"/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Методические рекомендации родителям по формированию зрительно-пространственных представлений у детей с нарушениями речи / Психолого-педагогическое образование родителей: история, современность, перспективы: материалы </w:t>
      </w:r>
      <w:r w:rsidRPr="00D54F5B">
        <w:rPr>
          <w:sz w:val="22"/>
          <w:szCs w:val="22"/>
        </w:rPr>
        <w:t>V</w:t>
      </w:r>
      <w:r w:rsidRPr="00D54F5B">
        <w:rPr>
          <w:sz w:val="22"/>
          <w:szCs w:val="22"/>
          <w:lang w:val="ru-RU"/>
        </w:rPr>
        <w:t xml:space="preserve"> Международной научно-практической</w:t>
      </w:r>
      <w:r w:rsidRPr="00D54F5B">
        <w:rPr>
          <w:color w:val="000000"/>
          <w:sz w:val="22"/>
          <w:szCs w:val="22"/>
          <w:lang w:val="ru-RU"/>
        </w:rPr>
        <w:t xml:space="preserve"> конференции / отв. ред. О.А. Кочергина [Электронный ресурс]. – Ростов-на-Д.: Издательско-полиграфический комплекс РГЭУ (РИНХ), </w:t>
      </w:r>
      <w:r w:rsidRPr="00D54F5B">
        <w:rPr>
          <w:sz w:val="22"/>
          <w:szCs w:val="22"/>
          <w:lang w:val="ru-RU"/>
        </w:rPr>
        <w:t>2026. – С. 227-232.</w:t>
      </w:r>
      <w:r w:rsidRPr="00D54F5B">
        <w:rPr>
          <w:sz w:val="22"/>
          <w:szCs w:val="22"/>
          <w:lang w:val="ru-RU"/>
        </w:rPr>
        <w:t xml:space="preserve">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proofErr w:type="spellStart"/>
      <w:r w:rsidRPr="00D54F5B">
        <w:rPr>
          <w:sz w:val="22"/>
          <w:szCs w:val="22"/>
          <w:lang w:val="ru-RU"/>
        </w:rPr>
        <w:t>Хансвярова</w:t>
      </w:r>
      <w:proofErr w:type="spellEnd"/>
      <w:r w:rsidRPr="00D54F5B">
        <w:rPr>
          <w:sz w:val="22"/>
          <w:szCs w:val="22"/>
          <w:lang w:val="ru-RU"/>
        </w:rPr>
        <w:t xml:space="preserve"> Э.Н.</w:t>
      </w:r>
      <w:r w:rsidRPr="00D54F5B">
        <w:rPr>
          <w:sz w:val="22"/>
          <w:szCs w:val="22"/>
          <w:lang w:val="ru-RU"/>
        </w:rPr>
        <w:t>).</w:t>
      </w:r>
    </w:p>
    <w:p w:rsidR="00D54F5B" w:rsidRPr="00D54F5B" w:rsidRDefault="00D54F5B" w:rsidP="00D54F5B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rFonts w:eastAsia="Calibri"/>
          <w:bCs/>
          <w:sz w:val="22"/>
          <w:szCs w:val="22"/>
          <w:lang w:val="ru-RU"/>
        </w:rPr>
        <w:t xml:space="preserve">Детская художественная литература как средство всестороннего развития дошкольников с </w:t>
      </w:r>
      <w:r w:rsidRPr="00D54F5B">
        <w:rPr>
          <w:sz w:val="22"/>
          <w:szCs w:val="22"/>
          <w:lang w:val="ru-RU"/>
        </w:rPr>
        <w:t xml:space="preserve">ограниченными возможностями здоровья в условиях дошкольного образовательного учреждения: учебно-методическое пособие / под ред. В.С. Анохиной. 2-е изд. – </w:t>
      </w:r>
      <w:r w:rsidRPr="00D54F5B">
        <w:rPr>
          <w:color w:val="000000" w:themeColor="text1"/>
          <w:sz w:val="22"/>
          <w:szCs w:val="22"/>
          <w:lang w:val="ru-RU"/>
        </w:rPr>
        <w:t xml:space="preserve">Ростов н/Д.: </w:t>
      </w:r>
      <w:proofErr w:type="spellStart"/>
      <w:proofErr w:type="gramStart"/>
      <w:r w:rsidRPr="00D54F5B">
        <w:rPr>
          <w:color w:val="000000" w:themeColor="text1"/>
          <w:sz w:val="22"/>
          <w:szCs w:val="22"/>
          <w:lang w:val="ru-RU"/>
        </w:rPr>
        <w:t>Издат</w:t>
      </w:r>
      <w:proofErr w:type="spellEnd"/>
      <w:r w:rsidRPr="00D54F5B">
        <w:rPr>
          <w:color w:val="000000" w:themeColor="text1"/>
          <w:sz w:val="22"/>
          <w:szCs w:val="22"/>
          <w:lang w:val="ru-RU"/>
        </w:rPr>
        <w:t>.-</w:t>
      </w:r>
      <w:proofErr w:type="gramEnd"/>
      <w:r w:rsidRPr="00D54F5B">
        <w:rPr>
          <w:color w:val="000000" w:themeColor="text1"/>
          <w:sz w:val="22"/>
          <w:szCs w:val="22"/>
          <w:lang w:val="ru-RU"/>
        </w:rPr>
        <w:t>полиграф. комплекс РГЭУ (РИНХ), 2025. – 166 с.</w:t>
      </w:r>
      <w:r w:rsidRPr="00D54F5B">
        <w:rPr>
          <w:color w:val="000000" w:themeColor="text1"/>
          <w:sz w:val="22"/>
          <w:szCs w:val="22"/>
          <w:lang w:val="ru-RU"/>
        </w:rPr>
        <w:t xml:space="preserve"> </w:t>
      </w:r>
      <w:r w:rsidRPr="00D54F5B">
        <w:rPr>
          <w:sz w:val="22"/>
          <w:szCs w:val="22"/>
          <w:lang w:val="ru-RU"/>
        </w:rPr>
        <w:t xml:space="preserve">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proofErr w:type="spellStart"/>
      <w:r w:rsidRPr="00D54F5B">
        <w:rPr>
          <w:sz w:val="22"/>
          <w:szCs w:val="22"/>
          <w:lang w:val="ru-RU"/>
        </w:rPr>
        <w:t>Гурдаева</w:t>
      </w:r>
      <w:proofErr w:type="spellEnd"/>
      <w:r w:rsidRPr="00D54F5B">
        <w:rPr>
          <w:sz w:val="22"/>
          <w:szCs w:val="22"/>
          <w:lang w:val="ru-RU"/>
        </w:rPr>
        <w:t xml:space="preserve"> Н.А., Кривосудова Ю.В.).</w:t>
      </w:r>
    </w:p>
    <w:p w:rsidR="00063E01" w:rsidRPr="00D54F5B" w:rsidRDefault="000E09F9" w:rsidP="000F2C4B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>П</w:t>
      </w:r>
      <w:r w:rsidR="00063E01" w:rsidRPr="00D54F5B">
        <w:rPr>
          <w:sz w:val="22"/>
          <w:szCs w:val="22"/>
          <w:lang w:val="ru-RU"/>
        </w:rPr>
        <w:t xml:space="preserve">сихолого-педагогическое сопровождение обучающихся с ограниченными возможностями здоровья в образовательной организации: учебное пособие / Н. В. Макарова. Ростов-на-Дону: Издательско-полиграфический комплекс РГЭУ (РИНХ), 2024. – 1 электрон., опт диск </w:t>
      </w:r>
      <w:r w:rsidR="00063E01" w:rsidRPr="00D54F5B">
        <w:rPr>
          <w:sz w:val="22"/>
          <w:szCs w:val="22"/>
        </w:rPr>
        <w:t>CD</w:t>
      </w:r>
      <w:r w:rsidR="00063E01" w:rsidRPr="00D54F5B">
        <w:rPr>
          <w:sz w:val="22"/>
          <w:szCs w:val="22"/>
          <w:lang w:val="ru-RU"/>
        </w:rPr>
        <w:t>-</w:t>
      </w:r>
      <w:r w:rsidR="00063E01" w:rsidRPr="00D54F5B">
        <w:rPr>
          <w:sz w:val="22"/>
          <w:szCs w:val="22"/>
        </w:rPr>
        <w:t>R</w:t>
      </w:r>
      <w:r w:rsidR="00063E01" w:rsidRPr="00D54F5B">
        <w:rPr>
          <w:sz w:val="22"/>
          <w:szCs w:val="22"/>
          <w:lang w:val="ru-RU"/>
        </w:rPr>
        <w:t xml:space="preserve">); 12 см. – Систем. требования: </w:t>
      </w:r>
      <w:r w:rsidR="00063E01" w:rsidRPr="00D54F5B">
        <w:rPr>
          <w:sz w:val="22"/>
          <w:szCs w:val="22"/>
        </w:rPr>
        <w:t>Adobe</w:t>
      </w:r>
      <w:r w:rsidR="00063E01" w:rsidRPr="00D54F5B">
        <w:rPr>
          <w:sz w:val="22"/>
          <w:szCs w:val="22"/>
          <w:lang w:val="ru-RU"/>
        </w:rPr>
        <w:t xml:space="preserve"> </w:t>
      </w:r>
      <w:r w:rsidR="00063E01" w:rsidRPr="00D54F5B">
        <w:rPr>
          <w:sz w:val="22"/>
          <w:szCs w:val="22"/>
        </w:rPr>
        <w:t>Acrobat</w:t>
      </w:r>
      <w:r w:rsidR="00063E01" w:rsidRPr="00D54F5B">
        <w:rPr>
          <w:sz w:val="22"/>
          <w:szCs w:val="22"/>
          <w:lang w:val="ru-RU"/>
        </w:rPr>
        <w:t xml:space="preserve"> </w:t>
      </w:r>
      <w:r w:rsidR="00063E01" w:rsidRPr="00D54F5B">
        <w:rPr>
          <w:sz w:val="22"/>
          <w:szCs w:val="22"/>
        </w:rPr>
        <w:t>Reader</w:t>
      </w:r>
      <w:r w:rsidR="00063E01" w:rsidRPr="00D54F5B">
        <w:rPr>
          <w:sz w:val="22"/>
          <w:szCs w:val="22"/>
          <w:lang w:val="ru-RU"/>
        </w:rPr>
        <w:t xml:space="preserve">, </w:t>
      </w:r>
      <w:proofErr w:type="spellStart"/>
      <w:r w:rsidR="00063E01" w:rsidRPr="00D54F5B">
        <w:rPr>
          <w:sz w:val="22"/>
          <w:szCs w:val="22"/>
        </w:rPr>
        <w:t>Foxit</w:t>
      </w:r>
      <w:proofErr w:type="spellEnd"/>
      <w:r w:rsidR="00063E01" w:rsidRPr="00D54F5B">
        <w:rPr>
          <w:sz w:val="22"/>
          <w:szCs w:val="22"/>
          <w:lang w:val="ru-RU"/>
        </w:rPr>
        <w:t xml:space="preserve"> </w:t>
      </w:r>
      <w:r w:rsidR="00063E01" w:rsidRPr="00D54F5B">
        <w:rPr>
          <w:sz w:val="22"/>
          <w:szCs w:val="22"/>
        </w:rPr>
        <w:t>Reader</w:t>
      </w:r>
      <w:r w:rsidR="00063E01" w:rsidRPr="00D54F5B">
        <w:rPr>
          <w:sz w:val="22"/>
          <w:szCs w:val="22"/>
          <w:lang w:val="ru-RU"/>
        </w:rPr>
        <w:t>; память 482 Мб. – 152 с. Режим доступа: https://elibrary.ru/download/elibrary_75114207_10500924.pdf</w:t>
      </w:r>
    </w:p>
    <w:p w:rsidR="00063E01" w:rsidRPr="00D54F5B" w:rsidRDefault="00063E01" w:rsidP="00063E01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rFonts w:eastAsia="Calibri"/>
          <w:bCs/>
          <w:sz w:val="22"/>
          <w:szCs w:val="22"/>
          <w:lang w:val="ru-RU"/>
        </w:rPr>
        <w:t>Детская художественная литература как средство всестороннего развития дошкольников с ОВЗ в условиях ДОУ</w:t>
      </w:r>
      <w:r w:rsidRPr="00D54F5B">
        <w:rPr>
          <w:sz w:val="22"/>
          <w:szCs w:val="22"/>
          <w:lang w:val="ru-RU"/>
        </w:rPr>
        <w:t xml:space="preserve"> / под ред. В.С. Анохиной. </w:t>
      </w:r>
      <w:r w:rsidRPr="00D54F5B">
        <w:rPr>
          <w:color w:val="000000"/>
          <w:sz w:val="22"/>
          <w:szCs w:val="22"/>
          <w:lang w:val="ru-RU"/>
        </w:rPr>
        <w:t xml:space="preserve">Ростов-на-Д.: Издательско-полиграфический комплекс РГЭУ (РИНХ), </w:t>
      </w:r>
      <w:r w:rsidRPr="00D54F5B">
        <w:rPr>
          <w:sz w:val="22"/>
          <w:szCs w:val="22"/>
          <w:lang w:val="ru-RU"/>
        </w:rPr>
        <w:t xml:space="preserve">2024. – 119 с. Режим доступа: </w:t>
      </w:r>
      <w:hyperlink r:id="rId5" w:history="1">
        <w:r w:rsidRPr="00D54F5B">
          <w:rPr>
            <w:rStyle w:val="a4"/>
            <w:sz w:val="22"/>
            <w:szCs w:val="22"/>
            <w:lang w:val="ru-RU"/>
          </w:rPr>
          <w:t>https://elibrary.ru/download/elibrary_69188271_63014199.pdf</w:t>
        </w:r>
      </w:hyperlink>
      <w:r w:rsidRPr="00D54F5B">
        <w:rPr>
          <w:sz w:val="22"/>
          <w:szCs w:val="22"/>
          <w:lang w:val="ru-RU"/>
        </w:rPr>
        <w:t xml:space="preserve">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proofErr w:type="spellStart"/>
      <w:r w:rsidRPr="00D54F5B">
        <w:rPr>
          <w:sz w:val="22"/>
          <w:szCs w:val="22"/>
          <w:lang w:val="ru-RU"/>
        </w:rPr>
        <w:t>Гурдаева</w:t>
      </w:r>
      <w:proofErr w:type="spellEnd"/>
      <w:r w:rsidRPr="00D54F5B">
        <w:rPr>
          <w:sz w:val="22"/>
          <w:szCs w:val="22"/>
          <w:lang w:val="ru-RU"/>
        </w:rPr>
        <w:t xml:space="preserve"> Н.А., Кривосудова Ю.В.).</w:t>
      </w:r>
    </w:p>
    <w:p w:rsidR="00063E01" w:rsidRPr="00D54F5B" w:rsidRDefault="00063E01" w:rsidP="00063E01">
      <w:pPr>
        <w:pStyle w:val="a3"/>
        <w:numPr>
          <w:ilvl w:val="3"/>
          <w:numId w:val="1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D54F5B">
        <w:rPr>
          <w:rFonts w:ascii="Times New Roman" w:hAnsi="Times New Roman"/>
        </w:rPr>
        <w:t xml:space="preserve">Ранняя диагностика и коррекция нарушений в развитии детей с ограниченными возможностями здоровья: учебное пособие / под ред. Н.В. Макаровой. </w:t>
      </w:r>
      <w:r w:rsidRPr="00D54F5B">
        <w:rPr>
          <w:rFonts w:ascii="Times New Roman" w:hAnsi="Times New Roman"/>
          <w:color w:val="000000"/>
        </w:rPr>
        <w:t xml:space="preserve">Ростов-на-Д.: Издательско-полиграфический комплекс РГЭУ (РИНХ), </w:t>
      </w:r>
      <w:r w:rsidRPr="00D54F5B">
        <w:rPr>
          <w:rFonts w:ascii="Times New Roman" w:hAnsi="Times New Roman"/>
        </w:rPr>
        <w:t xml:space="preserve">2022. – 153 с.  </w:t>
      </w:r>
      <w:r w:rsidRPr="00D54F5B">
        <w:t xml:space="preserve">Режим доступа: </w:t>
      </w:r>
      <w:hyperlink r:id="rId6" w:history="1">
        <w:r w:rsidR="00C90D8C" w:rsidRPr="00D54F5B">
          <w:rPr>
            <w:rStyle w:val="a4"/>
          </w:rPr>
          <w:t>https://elibrary.ru/download/elibrary_69188271_63014199.pdf</w:t>
        </w:r>
      </w:hyperlink>
    </w:p>
    <w:p w:rsidR="00C90D8C" w:rsidRPr="00D54F5B" w:rsidRDefault="00C90D8C" w:rsidP="00C90D8C">
      <w:pPr>
        <w:pStyle w:val="a3"/>
        <w:numPr>
          <w:ilvl w:val="3"/>
          <w:numId w:val="11"/>
        </w:numPr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D54F5B">
        <w:rPr>
          <w:rFonts w:ascii="Times New Roman" w:hAnsi="Times New Roman"/>
        </w:rPr>
        <w:lastRenderedPageBreak/>
        <w:t>К вопросу о распространенности нарушений письма у младших школьников / Современное педагогическое образование. 2025. № 10. – С. 26 – 29.</w:t>
      </w:r>
      <w:r w:rsidRPr="00D54F5B">
        <w:rPr>
          <w:rFonts w:ascii="Times New Roman" w:hAnsi="Times New Roman"/>
        </w:rPr>
        <w:t xml:space="preserve"> (в </w:t>
      </w:r>
      <w:proofErr w:type="spellStart"/>
      <w:r w:rsidRPr="00D54F5B">
        <w:rPr>
          <w:rFonts w:ascii="Times New Roman" w:hAnsi="Times New Roman"/>
        </w:rPr>
        <w:t>соавт</w:t>
      </w:r>
      <w:proofErr w:type="spellEnd"/>
      <w:r w:rsidRPr="00D54F5B">
        <w:rPr>
          <w:rFonts w:ascii="Times New Roman" w:hAnsi="Times New Roman"/>
        </w:rPr>
        <w:t xml:space="preserve">. </w:t>
      </w:r>
      <w:proofErr w:type="spellStart"/>
      <w:r w:rsidRPr="00D54F5B">
        <w:rPr>
          <w:rFonts w:ascii="Times New Roman" w:hAnsi="Times New Roman"/>
        </w:rPr>
        <w:t>Гармаш</w:t>
      </w:r>
      <w:proofErr w:type="spellEnd"/>
      <w:r w:rsidRPr="00D54F5B">
        <w:rPr>
          <w:rFonts w:ascii="Times New Roman" w:hAnsi="Times New Roman"/>
        </w:rPr>
        <w:t> </w:t>
      </w:r>
      <w:r w:rsidRPr="00D54F5B">
        <w:rPr>
          <w:rFonts w:ascii="Times New Roman" w:hAnsi="Times New Roman"/>
        </w:rPr>
        <w:t xml:space="preserve">С.В., </w:t>
      </w:r>
      <w:proofErr w:type="spellStart"/>
      <w:r w:rsidRPr="00D54F5B">
        <w:rPr>
          <w:rFonts w:ascii="Times New Roman" w:hAnsi="Times New Roman"/>
        </w:rPr>
        <w:t>Потураева</w:t>
      </w:r>
      <w:proofErr w:type="spellEnd"/>
      <w:r w:rsidRPr="00D54F5B">
        <w:rPr>
          <w:rFonts w:ascii="Times New Roman" w:hAnsi="Times New Roman"/>
        </w:rPr>
        <w:t xml:space="preserve"> Л.Н.</w:t>
      </w:r>
      <w:r w:rsidRPr="00D54F5B">
        <w:rPr>
          <w:rFonts w:ascii="Times New Roman" w:hAnsi="Times New Roman"/>
        </w:rPr>
        <w:t>)</w:t>
      </w:r>
    </w:p>
    <w:p w:rsidR="00CF29D6" w:rsidRPr="00D54F5B" w:rsidRDefault="00CF29D6" w:rsidP="00CF29D6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Особенности употребления прилагательных дошкольниками с нарушениями речи </w:t>
      </w:r>
      <w:r w:rsidRPr="00D54F5B">
        <w:rPr>
          <w:bCs/>
          <w:sz w:val="22"/>
          <w:szCs w:val="22"/>
          <w:lang w:val="ru-RU"/>
        </w:rPr>
        <w:t xml:space="preserve">/ </w:t>
      </w:r>
      <w:r w:rsidR="00372CC4" w:rsidRPr="00D54F5B">
        <w:rPr>
          <w:sz w:val="22"/>
          <w:szCs w:val="22"/>
          <w:lang w:val="ru-RU"/>
        </w:rPr>
        <w:t>Педагогическое образование: традиции и инновации.</w:t>
      </w:r>
      <w:r w:rsidRPr="00D54F5B">
        <w:rPr>
          <w:sz w:val="22"/>
          <w:szCs w:val="22"/>
          <w:lang w:val="ru-RU"/>
        </w:rPr>
        <w:t xml:space="preserve"> 2025. № 1. – С.</w:t>
      </w:r>
      <w:r w:rsidR="00372CC4" w:rsidRPr="00D54F5B">
        <w:rPr>
          <w:sz w:val="22"/>
          <w:szCs w:val="22"/>
          <w:lang w:val="ru-RU"/>
        </w:rPr>
        <w:t xml:space="preserve"> 6-14. (в </w:t>
      </w:r>
      <w:proofErr w:type="spellStart"/>
      <w:r w:rsidR="00372CC4" w:rsidRPr="00D54F5B">
        <w:rPr>
          <w:sz w:val="22"/>
          <w:szCs w:val="22"/>
          <w:lang w:val="ru-RU"/>
        </w:rPr>
        <w:t>соавт</w:t>
      </w:r>
      <w:proofErr w:type="spellEnd"/>
      <w:r w:rsidR="00372CC4" w:rsidRPr="00D54F5B">
        <w:rPr>
          <w:sz w:val="22"/>
          <w:szCs w:val="22"/>
          <w:lang w:val="ru-RU"/>
        </w:rPr>
        <w:t xml:space="preserve">. </w:t>
      </w:r>
      <w:proofErr w:type="spellStart"/>
      <w:r w:rsidR="00372CC4" w:rsidRPr="00D54F5B">
        <w:rPr>
          <w:sz w:val="22"/>
          <w:szCs w:val="22"/>
          <w:lang w:val="ru-RU"/>
        </w:rPr>
        <w:t>Гранкина</w:t>
      </w:r>
      <w:proofErr w:type="spellEnd"/>
      <w:r w:rsidR="00372CC4" w:rsidRPr="00D54F5B">
        <w:rPr>
          <w:sz w:val="22"/>
          <w:szCs w:val="22"/>
          <w:lang w:val="ru-RU"/>
        </w:rPr>
        <w:t> </w:t>
      </w:r>
      <w:r w:rsidRPr="00D54F5B">
        <w:rPr>
          <w:sz w:val="22"/>
          <w:szCs w:val="22"/>
          <w:lang w:val="ru-RU"/>
        </w:rPr>
        <w:t>М.А.)</w:t>
      </w:r>
    </w:p>
    <w:p w:rsidR="00CF29D6" w:rsidRPr="00D54F5B" w:rsidRDefault="00CF29D6" w:rsidP="00CF29D6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Характеристика словообразовательных навыков у детей дошкольного возраста </w:t>
      </w:r>
      <w:r w:rsidRPr="00D54F5B">
        <w:rPr>
          <w:bCs/>
          <w:sz w:val="22"/>
          <w:szCs w:val="22"/>
          <w:lang w:val="ru-RU"/>
        </w:rPr>
        <w:t xml:space="preserve">/ </w:t>
      </w:r>
      <w:r w:rsidR="00372CC4" w:rsidRPr="00D54F5B">
        <w:rPr>
          <w:sz w:val="22"/>
          <w:szCs w:val="22"/>
          <w:lang w:val="ru-RU"/>
        </w:rPr>
        <w:t>Педагогическое образование: традиции и инновации.</w:t>
      </w:r>
      <w:r w:rsidRPr="00D54F5B">
        <w:rPr>
          <w:sz w:val="22"/>
          <w:szCs w:val="22"/>
          <w:lang w:val="ru-RU"/>
        </w:rPr>
        <w:t xml:space="preserve"> 2025. № 1. – С.</w:t>
      </w:r>
      <w:r w:rsidR="00372CC4" w:rsidRPr="00D54F5B">
        <w:rPr>
          <w:sz w:val="22"/>
          <w:szCs w:val="22"/>
          <w:lang w:val="ru-RU"/>
        </w:rPr>
        <w:t xml:space="preserve"> 14-20. (в </w:t>
      </w:r>
      <w:proofErr w:type="spellStart"/>
      <w:r w:rsidR="00372CC4" w:rsidRPr="00D54F5B">
        <w:rPr>
          <w:sz w:val="22"/>
          <w:szCs w:val="22"/>
          <w:lang w:val="ru-RU"/>
        </w:rPr>
        <w:t>соавт</w:t>
      </w:r>
      <w:proofErr w:type="spellEnd"/>
      <w:r w:rsidR="00372CC4" w:rsidRPr="00D54F5B">
        <w:rPr>
          <w:sz w:val="22"/>
          <w:szCs w:val="22"/>
          <w:lang w:val="ru-RU"/>
        </w:rPr>
        <w:t xml:space="preserve">. </w:t>
      </w:r>
      <w:proofErr w:type="spellStart"/>
      <w:r w:rsidR="00372CC4" w:rsidRPr="00D54F5B">
        <w:rPr>
          <w:sz w:val="22"/>
          <w:szCs w:val="22"/>
          <w:lang w:val="ru-RU"/>
        </w:rPr>
        <w:t>Циненко</w:t>
      </w:r>
      <w:proofErr w:type="spellEnd"/>
      <w:r w:rsidR="00372CC4" w:rsidRPr="00D54F5B">
        <w:rPr>
          <w:sz w:val="22"/>
          <w:szCs w:val="22"/>
          <w:lang w:val="ru-RU"/>
        </w:rPr>
        <w:t> </w:t>
      </w:r>
      <w:r w:rsidRPr="00D54F5B">
        <w:rPr>
          <w:sz w:val="22"/>
          <w:szCs w:val="22"/>
          <w:lang w:val="ru-RU"/>
        </w:rPr>
        <w:t>Е.Н.)</w:t>
      </w:r>
    </w:p>
    <w:p w:rsidR="00CF29D6" w:rsidRPr="00D54F5B" w:rsidRDefault="00CF29D6" w:rsidP="00CF29D6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Формирование слоговой структуры слова у детей </w:t>
      </w:r>
      <w:r w:rsidRPr="00D54F5B">
        <w:rPr>
          <w:bCs/>
          <w:sz w:val="22"/>
          <w:szCs w:val="22"/>
          <w:lang w:val="ru-RU"/>
        </w:rPr>
        <w:t xml:space="preserve">/ </w:t>
      </w:r>
      <w:r w:rsidR="00372CC4" w:rsidRPr="00D54F5B">
        <w:rPr>
          <w:sz w:val="22"/>
          <w:szCs w:val="22"/>
          <w:lang w:val="ru-RU"/>
        </w:rPr>
        <w:t xml:space="preserve">Педагогическое образование: традиции и инновации. </w:t>
      </w:r>
      <w:r w:rsidR="00372CC4" w:rsidRPr="00D54F5B">
        <w:rPr>
          <w:sz w:val="22"/>
          <w:szCs w:val="22"/>
          <w:lang w:val="ru-RU"/>
        </w:rPr>
        <w:t xml:space="preserve">– </w:t>
      </w:r>
      <w:r w:rsidRPr="00D54F5B">
        <w:rPr>
          <w:sz w:val="22"/>
          <w:szCs w:val="22"/>
          <w:lang w:val="ru-RU"/>
        </w:rPr>
        <w:t xml:space="preserve">2025. № 2. – С. 6-13.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>. Прохорова Д.Д.)</w:t>
      </w:r>
    </w:p>
    <w:p w:rsidR="00CF29D6" w:rsidRPr="00D54F5B" w:rsidRDefault="00CF29D6" w:rsidP="00CF29D6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rFonts w:eastAsia="Calibri"/>
          <w:color w:val="000000" w:themeColor="text1"/>
          <w:sz w:val="22"/>
          <w:szCs w:val="22"/>
          <w:lang w:val="ru-RU"/>
        </w:rPr>
        <w:t xml:space="preserve">Дефицит фонематических представлений у детей с речевыми расстройствами </w:t>
      </w:r>
      <w:r w:rsidRPr="00D54F5B">
        <w:rPr>
          <w:bCs/>
          <w:sz w:val="22"/>
          <w:szCs w:val="22"/>
          <w:lang w:val="ru-RU"/>
        </w:rPr>
        <w:t xml:space="preserve">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 xml:space="preserve">Чехова. Гуманитарные науки. 2025. № 1. – С. 327-333. (в </w:t>
      </w:r>
      <w:proofErr w:type="spellStart"/>
      <w:r w:rsidRPr="00D54F5B">
        <w:rPr>
          <w:sz w:val="22"/>
          <w:szCs w:val="22"/>
          <w:lang w:val="ru-RU"/>
        </w:rPr>
        <w:t>соавт</w:t>
      </w:r>
      <w:proofErr w:type="spellEnd"/>
      <w:r w:rsidRPr="00D54F5B">
        <w:rPr>
          <w:sz w:val="22"/>
          <w:szCs w:val="22"/>
          <w:lang w:val="ru-RU"/>
        </w:rPr>
        <w:t xml:space="preserve">. </w:t>
      </w:r>
      <w:r w:rsidRPr="00D54F5B">
        <w:rPr>
          <w:rFonts w:eastAsia="Calibri"/>
          <w:color w:val="000000" w:themeColor="text1"/>
          <w:sz w:val="22"/>
          <w:szCs w:val="22"/>
          <w:lang w:val="ru-RU"/>
        </w:rPr>
        <w:t>Бережная С.А.)</w:t>
      </w:r>
    </w:p>
    <w:p w:rsidR="00CF29D6" w:rsidRPr="00D54F5B" w:rsidRDefault="00CF29D6" w:rsidP="00CF29D6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Анализ навыков употребления предложений в речи детей </w:t>
      </w:r>
      <w:r w:rsidRPr="00D54F5B">
        <w:rPr>
          <w:bCs/>
          <w:sz w:val="22"/>
          <w:szCs w:val="22"/>
          <w:lang w:val="ru-RU"/>
        </w:rPr>
        <w:t xml:space="preserve">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>Чехова. Гуманитарные науки. 2025. № 1. – С.</w:t>
      </w:r>
      <w:r w:rsidR="000E09F9" w:rsidRPr="00D54F5B">
        <w:rPr>
          <w:sz w:val="22"/>
          <w:szCs w:val="22"/>
          <w:lang w:val="ru-RU"/>
        </w:rPr>
        <w:t xml:space="preserve"> 334-342. (в </w:t>
      </w:r>
      <w:proofErr w:type="spellStart"/>
      <w:r w:rsidR="000E09F9" w:rsidRPr="00D54F5B">
        <w:rPr>
          <w:sz w:val="22"/>
          <w:szCs w:val="22"/>
          <w:lang w:val="ru-RU"/>
        </w:rPr>
        <w:t>соавт</w:t>
      </w:r>
      <w:proofErr w:type="spellEnd"/>
      <w:r w:rsidR="000E09F9" w:rsidRPr="00D54F5B">
        <w:rPr>
          <w:sz w:val="22"/>
          <w:szCs w:val="22"/>
          <w:lang w:val="ru-RU"/>
        </w:rPr>
        <w:t>. Коваленко </w:t>
      </w:r>
      <w:r w:rsidRPr="00D54F5B">
        <w:rPr>
          <w:sz w:val="22"/>
          <w:szCs w:val="22"/>
          <w:lang w:val="ru-RU"/>
        </w:rPr>
        <w:t>К.Н.)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rFonts w:eastAsia="Calibri"/>
          <w:color w:val="000000" w:themeColor="text1"/>
          <w:sz w:val="22"/>
          <w:szCs w:val="22"/>
          <w:lang w:val="ru-RU"/>
        </w:rPr>
        <w:t xml:space="preserve">Трудности формирования навыка чтения у учащихся начальных классов / </w:t>
      </w:r>
      <w:r w:rsidRPr="00D54F5B">
        <w:rPr>
          <w:sz w:val="22"/>
          <w:szCs w:val="22"/>
          <w:lang w:val="ru-RU"/>
        </w:rPr>
        <w:t xml:space="preserve">Современное педагогическое образование. 2024. № 7. – С. 11 – 17. Режим доступа: </w:t>
      </w:r>
      <w:hyperlink r:id="rId7" w:history="1">
        <w:r w:rsidR="00515BFB" w:rsidRPr="00D54F5B">
          <w:rPr>
            <w:rStyle w:val="a4"/>
            <w:sz w:val="22"/>
            <w:szCs w:val="22"/>
            <w:lang w:val="ru-RU"/>
          </w:rPr>
          <w:t>https://drive.google.com/file/d/1T_lnzDfqHHOFg1R9_stpYrwaTIEtl0zZ/view</w:t>
        </w:r>
      </w:hyperlink>
      <w:r w:rsidR="00515BFB" w:rsidRPr="00D54F5B">
        <w:rPr>
          <w:sz w:val="22"/>
          <w:szCs w:val="22"/>
          <w:lang w:val="ru-RU"/>
        </w:rPr>
        <w:t xml:space="preserve"> ( 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r w:rsidR="00515BFB" w:rsidRPr="00D54F5B">
        <w:rPr>
          <w:rFonts w:eastAsia="Calibri"/>
          <w:color w:val="000000" w:themeColor="text1"/>
          <w:sz w:val="22"/>
          <w:szCs w:val="22"/>
          <w:lang w:val="ru-RU"/>
        </w:rPr>
        <w:t>Бережная С.А., Кобякова Г.Н.)</w:t>
      </w:r>
    </w:p>
    <w:p w:rsidR="000E09F9" w:rsidRPr="00D54F5B" w:rsidRDefault="000E09F9" w:rsidP="000E09F9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Принцип комплексности как актуальная логопедическая стратегия: основные аспекты / Сборник материалов </w:t>
      </w:r>
      <w:r w:rsidRPr="00D54F5B">
        <w:rPr>
          <w:sz w:val="22"/>
          <w:szCs w:val="22"/>
        </w:rPr>
        <w:t>VIII</w:t>
      </w:r>
      <w:r w:rsidRPr="00D54F5B">
        <w:rPr>
          <w:sz w:val="22"/>
          <w:szCs w:val="22"/>
          <w:lang w:val="ru-RU"/>
        </w:rPr>
        <w:t xml:space="preserve"> Всероссийской научно-практической конференции «Речь. Речевая деятельность. Текст» / под ред. В.С. Анохиной. – Таганрог, 2024. – С. 63-72.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Изучение графических навыков у дошкольников с речевыми расстройствами </w:t>
      </w:r>
      <w:r w:rsidRPr="00D54F5B">
        <w:rPr>
          <w:bCs/>
          <w:sz w:val="22"/>
          <w:szCs w:val="22"/>
          <w:lang w:val="ru-RU"/>
        </w:rPr>
        <w:t xml:space="preserve">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>Чехова. Гуманитарные науки. 2024. №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>1.</w:t>
      </w:r>
      <w:r w:rsidR="00547EDA" w:rsidRPr="00D54F5B">
        <w:rPr>
          <w:sz w:val="22"/>
          <w:szCs w:val="22"/>
          <w:lang w:val="ru-RU"/>
        </w:rPr>
        <w:t xml:space="preserve"> –  С. 191 – 202.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Ющик</w:t>
      </w:r>
      <w:proofErr w:type="spellEnd"/>
      <w:r w:rsidR="00515BFB" w:rsidRPr="00D54F5B">
        <w:rPr>
          <w:sz w:val="22"/>
          <w:szCs w:val="22"/>
          <w:lang w:val="ru-RU"/>
        </w:rPr>
        <w:t xml:space="preserve"> Ю.С.)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Специфические ошибки письменной речи школьников </w:t>
      </w:r>
      <w:r w:rsidRPr="00D54F5B">
        <w:rPr>
          <w:bCs/>
          <w:sz w:val="22"/>
          <w:szCs w:val="22"/>
          <w:lang w:val="ru-RU"/>
        </w:rPr>
        <w:t xml:space="preserve">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 xml:space="preserve">Чехова. Гуманитарные науки. 2024. № 1. </w:t>
      </w:r>
      <w:r w:rsidR="00547EDA" w:rsidRPr="00D54F5B">
        <w:rPr>
          <w:sz w:val="22"/>
          <w:szCs w:val="22"/>
          <w:lang w:val="ru-RU"/>
        </w:rPr>
        <w:t xml:space="preserve">– </w:t>
      </w:r>
      <w:r w:rsidRPr="00D54F5B">
        <w:rPr>
          <w:sz w:val="22"/>
          <w:szCs w:val="22"/>
          <w:lang w:val="ru-RU"/>
        </w:rPr>
        <w:t xml:space="preserve">С. 55 – 61.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Мордвинова</w:t>
      </w:r>
      <w:proofErr w:type="spellEnd"/>
      <w:r w:rsidR="00515BFB" w:rsidRPr="00D54F5B">
        <w:rPr>
          <w:sz w:val="22"/>
          <w:szCs w:val="22"/>
          <w:lang w:val="ru-RU"/>
        </w:rPr>
        <w:t> К.А.).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Методическая помощь родителям в развитии словаря детей с нарушениями речи / Психолого-педагогическое образование родителей: история, современность, перспектив: материалы </w:t>
      </w:r>
      <w:r w:rsidRPr="00D54F5B">
        <w:rPr>
          <w:sz w:val="22"/>
          <w:szCs w:val="22"/>
        </w:rPr>
        <w:t>III</w:t>
      </w:r>
      <w:r w:rsidRPr="00D54F5B">
        <w:rPr>
          <w:sz w:val="22"/>
          <w:szCs w:val="22"/>
          <w:lang w:val="ru-RU"/>
        </w:rPr>
        <w:t xml:space="preserve"> Всероссийской научно-практической</w:t>
      </w:r>
      <w:r w:rsidRPr="00D54F5B">
        <w:rPr>
          <w:color w:val="000000"/>
          <w:sz w:val="22"/>
          <w:szCs w:val="22"/>
          <w:lang w:val="ru-RU"/>
        </w:rPr>
        <w:t xml:space="preserve"> конференции / отв. Ред. О.А. Кочергина [Электронный ресурс]. – Ростов-на-Д.: Издательско-полиграфический комплекс РГЭУ (РИНХ), </w:t>
      </w:r>
      <w:r w:rsidRPr="00D54F5B">
        <w:rPr>
          <w:sz w:val="22"/>
          <w:szCs w:val="22"/>
          <w:lang w:val="ru-RU"/>
        </w:rPr>
        <w:t xml:space="preserve">2024. </w:t>
      </w:r>
      <w:r w:rsidR="00547EDA" w:rsidRPr="00D54F5B">
        <w:rPr>
          <w:sz w:val="22"/>
          <w:szCs w:val="22"/>
          <w:lang w:val="ru-RU"/>
        </w:rPr>
        <w:t xml:space="preserve">– </w:t>
      </w:r>
      <w:r w:rsidRPr="00D54F5B">
        <w:rPr>
          <w:sz w:val="22"/>
          <w:szCs w:val="22"/>
          <w:lang w:val="ru-RU"/>
        </w:rPr>
        <w:t xml:space="preserve">С. 217 – 224.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>. Копылова В.С.)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Психолого-педагогическая помощь родителям учащихся, имеющих ошибки и трудности письма / Психолого-педагогическое образование родителей: история, современность, перспектив: материалы </w:t>
      </w:r>
      <w:r w:rsidRPr="00D54F5B">
        <w:rPr>
          <w:sz w:val="22"/>
          <w:szCs w:val="22"/>
        </w:rPr>
        <w:t>III</w:t>
      </w:r>
      <w:r w:rsidRPr="00D54F5B">
        <w:rPr>
          <w:sz w:val="22"/>
          <w:szCs w:val="22"/>
          <w:lang w:val="ru-RU"/>
        </w:rPr>
        <w:t xml:space="preserve"> Всероссийской научно-практической</w:t>
      </w:r>
      <w:r w:rsidRPr="00D54F5B">
        <w:rPr>
          <w:color w:val="000000"/>
          <w:sz w:val="22"/>
          <w:szCs w:val="22"/>
          <w:lang w:val="ru-RU"/>
        </w:rPr>
        <w:t xml:space="preserve"> конференции / отв. </w:t>
      </w:r>
      <w:r w:rsidR="000E09F9" w:rsidRPr="00D54F5B">
        <w:rPr>
          <w:color w:val="000000"/>
          <w:sz w:val="22"/>
          <w:szCs w:val="22"/>
          <w:lang w:val="ru-RU"/>
        </w:rPr>
        <w:t>р</w:t>
      </w:r>
      <w:r w:rsidRPr="00D54F5B">
        <w:rPr>
          <w:color w:val="000000"/>
          <w:sz w:val="22"/>
          <w:szCs w:val="22"/>
          <w:lang w:val="ru-RU"/>
        </w:rPr>
        <w:t xml:space="preserve">ед. </w:t>
      </w:r>
      <w:r w:rsidRPr="00D54F5B">
        <w:rPr>
          <w:color w:val="000000"/>
          <w:sz w:val="22"/>
          <w:szCs w:val="22"/>
          <w:lang w:val="ru-RU"/>
        </w:rPr>
        <w:lastRenderedPageBreak/>
        <w:t xml:space="preserve">О.А. Кочергина [Электронный ресурс]. – Ростов-на-Д.: Издательско-полиграфический комплекс РГЭУ (РИНХ), </w:t>
      </w:r>
      <w:r w:rsidRPr="00D54F5B">
        <w:rPr>
          <w:sz w:val="22"/>
          <w:szCs w:val="22"/>
          <w:lang w:val="ru-RU"/>
        </w:rPr>
        <w:t xml:space="preserve">2024. </w:t>
      </w:r>
      <w:r w:rsidR="00547EDA" w:rsidRPr="00D54F5B">
        <w:rPr>
          <w:sz w:val="22"/>
          <w:szCs w:val="22"/>
          <w:lang w:val="ru-RU"/>
        </w:rPr>
        <w:t xml:space="preserve">– </w:t>
      </w:r>
      <w:r w:rsidRPr="00D54F5B">
        <w:rPr>
          <w:sz w:val="22"/>
          <w:szCs w:val="22"/>
          <w:lang w:val="ru-RU"/>
        </w:rPr>
        <w:t xml:space="preserve">С. 224 – 231.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Сюсюра</w:t>
      </w:r>
      <w:proofErr w:type="spellEnd"/>
      <w:r w:rsidR="00515BFB" w:rsidRPr="00D54F5B">
        <w:rPr>
          <w:sz w:val="22"/>
          <w:szCs w:val="22"/>
          <w:lang w:val="ru-RU"/>
        </w:rPr>
        <w:t xml:space="preserve"> Е.Н.)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Теоретическое обоснование использования массажа в коррекции дизартрии /Сборник материалов </w:t>
      </w:r>
      <w:r w:rsidRPr="00D54F5B">
        <w:rPr>
          <w:sz w:val="22"/>
          <w:szCs w:val="22"/>
        </w:rPr>
        <w:t>VII</w:t>
      </w:r>
      <w:r w:rsidRPr="00D54F5B">
        <w:rPr>
          <w:sz w:val="22"/>
          <w:szCs w:val="22"/>
          <w:lang w:val="ru-RU"/>
        </w:rPr>
        <w:t xml:space="preserve"> Всероссийской научно-практической конференции «Речь. Речевая деятельность. Текст» / под </w:t>
      </w:r>
      <w:r w:rsidRPr="00D54F5B">
        <w:rPr>
          <w:sz w:val="22"/>
          <w:szCs w:val="22"/>
          <w:shd w:val="clear" w:color="auto" w:fill="F5F5F5"/>
          <w:lang w:val="ru-RU"/>
        </w:rPr>
        <w:t>ред. В.С. Анохиной. – Таганрог</w:t>
      </w:r>
      <w:r w:rsidRPr="00D54F5B">
        <w:rPr>
          <w:sz w:val="22"/>
          <w:szCs w:val="22"/>
          <w:lang w:val="ru-RU"/>
        </w:rPr>
        <w:t>, 2024.</w:t>
      </w:r>
      <w:r w:rsidRPr="00D54F5B">
        <w:rPr>
          <w:sz w:val="22"/>
          <w:szCs w:val="22"/>
          <w:shd w:val="clear" w:color="auto" w:fill="F5F5F5"/>
          <w:lang w:val="ru-RU"/>
        </w:rPr>
        <w:t xml:space="preserve"> – С. 84 – 90.</w:t>
      </w:r>
      <w:r w:rsidR="00515BFB" w:rsidRPr="00D54F5B">
        <w:rPr>
          <w:sz w:val="22"/>
          <w:szCs w:val="22"/>
          <w:shd w:val="clear" w:color="auto" w:fill="F5F5F5"/>
          <w:lang w:val="ru-RU"/>
        </w:rPr>
        <w:t xml:space="preserve"> (</w:t>
      </w:r>
      <w:r w:rsidR="00515BFB" w:rsidRPr="00D54F5B">
        <w:rPr>
          <w:sz w:val="22"/>
          <w:szCs w:val="22"/>
          <w:lang w:val="ru-RU"/>
        </w:rPr>
        <w:t xml:space="preserve">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Брильц</w:t>
      </w:r>
      <w:proofErr w:type="spellEnd"/>
      <w:r w:rsidR="00515BFB" w:rsidRPr="00D54F5B">
        <w:rPr>
          <w:sz w:val="22"/>
          <w:szCs w:val="22"/>
          <w:lang w:val="ru-RU"/>
        </w:rPr>
        <w:t xml:space="preserve"> С.И.)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Теоретические аспекты изучения письменной речи детей / Сборник материалов </w:t>
      </w:r>
      <w:r w:rsidRPr="00D54F5B">
        <w:rPr>
          <w:sz w:val="22"/>
          <w:szCs w:val="22"/>
        </w:rPr>
        <w:t>VII</w:t>
      </w:r>
      <w:r w:rsidRPr="00D54F5B">
        <w:rPr>
          <w:sz w:val="22"/>
          <w:szCs w:val="22"/>
          <w:lang w:val="ru-RU"/>
        </w:rPr>
        <w:t xml:space="preserve"> Всероссийской научно-практической конференции «Речь. Речевая деятельность. Текст» / под </w:t>
      </w:r>
      <w:r w:rsidRPr="00D54F5B">
        <w:rPr>
          <w:sz w:val="22"/>
          <w:szCs w:val="22"/>
          <w:shd w:val="clear" w:color="auto" w:fill="F5F5F5"/>
          <w:lang w:val="ru-RU"/>
        </w:rPr>
        <w:t>ред. В.С. Анохиной. – Таганрог</w:t>
      </w:r>
      <w:r w:rsidRPr="00D54F5B">
        <w:rPr>
          <w:sz w:val="22"/>
          <w:szCs w:val="22"/>
          <w:lang w:val="ru-RU"/>
        </w:rPr>
        <w:t>, 2024.</w:t>
      </w:r>
      <w:r w:rsidRPr="00D54F5B">
        <w:rPr>
          <w:sz w:val="22"/>
          <w:szCs w:val="22"/>
          <w:shd w:val="clear" w:color="auto" w:fill="F5F5F5"/>
          <w:lang w:val="ru-RU"/>
        </w:rPr>
        <w:t xml:space="preserve"> – С. 78 – 83.</w:t>
      </w:r>
      <w:r w:rsidR="00515BFB" w:rsidRPr="00D54F5B">
        <w:rPr>
          <w:sz w:val="22"/>
          <w:szCs w:val="22"/>
          <w:shd w:val="clear" w:color="auto" w:fill="F5F5F5"/>
          <w:lang w:val="ru-RU"/>
        </w:rPr>
        <w:t xml:space="preserve"> (в </w:t>
      </w:r>
      <w:proofErr w:type="spellStart"/>
      <w:r w:rsidR="00515BFB" w:rsidRPr="00D54F5B">
        <w:rPr>
          <w:sz w:val="22"/>
          <w:szCs w:val="22"/>
          <w:shd w:val="clear" w:color="auto" w:fill="F5F5F5"/>
          <w:lang w:val="ru-RU"/>
        </w:rPr>
        <w:t>соавт</w:t>
      </w:r>
      <w:proofErr w:type="spellEnd"/>
      <w:r w:rsidR="00515BFB" w:rsidRPr="00D54F5B">
        <w:rPr>
          <w:sz w:val="22"/>
          <w:szCs w:val="22"/>
          <w:shd w:val="clear" w:color="auto" w:fill="F5F5F5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Мордвинова</w:t>
      </w:r>
      <w:proofErr w:type="spellEnd"/>
      <w:r w:rsidR="00515BFB" w:rsidRPr="00D54F5B">
        <w:rPr>
          <w:sz w:val="22"/>
          <w:szCs w:val="22"/>
          <w:lang w:val="ru-RU"/>
        </w:rPr>
        <w:t xml:space="preserve"> К.А.)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sz w:val="22"/>
          <w:szCs w:val="22"/>
          <w:lang w:val="ru-RU"/>
        </w:rPr>
        <w:t xml:space="preserve">Распространенность специфических ошибок письма у учащихся третьих классов / Современное педагогическое образование. 2023. № 7. – С. 26 – 31.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Мордвинова</w:t>
      </w:r>
      <w:proofErr w:type="spellEnd"/>
      <w:r w:rsidR="00515BFB" w:rsidRPr="00D54F5B">
        <w:rPr>
          <w:sz w:val="22"/>
          <w:szCs w:val="22"/>
          <w:lang w:val="ru-RU"/>
        </w:rPr>
        <w:t xml:space="preserve"> К.А., </w:t>
      </w:r>
      <w:proofErr w:type="spellStart"/>
      <w:r w:rsidR="00515BFB" w:rsidRPr="00D54F5B">
        <w:rPr>
          <w:sz w:val="22"/>
          <w:szCs w:val="22"/>
          <w:lang w:val="ru-RU"/>
        </w:rPr>
        <w:t>Потураева</w:t>
      </w:r>
      <w:proofErr w:type="spellEnd"/>
      <w:r w:rsidR="00515BFB" w:rsidRPr="00D54F5B">
        <w:rPr>
          <w:sz w:val="22"/>
          <w:szCs w:val="22"/>
          <w:lang w:val="ru-RU"/>
        </w:rPr>
        <w:t xml:space="preserve"> Л.Н., </w:t>
      </w:r>
      <w:proofErr w:type="spellStart"/>
      <w:r w:rsidR="00515BFB" w:rsidRPr="00D54F5B">
        <w:rPr>
          <w:sz w:val="22"/>
          <w:szCs w:val="22"/>
          <w:lang w:val="ru-RU"/>
        </w:rPr>
        <w:t>Гармаш</w:t>
      </w:r>
      <w:proofErr w:type="spellEnd"/>
      <w:r w:rsidR="00515BFB" w:rsidRPr="00D54F5B">
        <w:rPr>
          <w:sz w:val="22"/>
          <w:szCs w:val="22"/>
          <w:lang w:val="ru-RU"/>
        </w:rPr>
        <w:t xml:space="preserve"> С.В.)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rFonts w:eastAsia="Calibri"/>
          <w:sz w:val="22"/>
          <w:szCs w:val="22"/>
          <w:lang w:val="ru-RU"/>
        </w:rPr>
        <w:t xml:space="preserve">Использование проектных технологий в формировании профессиональных компетенций студентов педагогического вуза // </w:t>
      </w:r>
      <w:r w:rsidRPr="00D54F5B">
        <w:rPr>
          <w:sz w:val="22"/>
          <w:szCs w:val="22"/>
          <w:lang w:val="ru-RU"/>
        </w:rPr>
        <w:t xml:space="preserve">Сборник материалов 20-й Международной научно-практической конференции «Преподаватель высшей школы в </w:t>
      </w:r>
      <w:r w:rsidRPr="00D54F5B">
        <w:rPr>
          <w:sz w:val="22"/>
          <w:szCs w:val="22"/>
        </w:rPr>
        <w:t>XXI</w:t>
      </w:r>
      <w:r w:rsidRPr="00D54F5B">
        <w:rPr>
          <w:sz w:val="22"/>
          <w:szCs w:val="22"/>
          <w:lang w:val="ru-RU"/>
        </w:rPr>
        <w:t xml:space="preserve"> веке». – Ростов н/Дону: Ростовский государственный университет путей сообщения, 2023. С. 79 – 84. </w:t>
      </w:r>
      <w:hyperlink r:id="rId8" w:history="1">
        <w:r w:rsidRPr="00D54F5B">
          <w:rPr>
            <w:rStyle w:val="a4"/>
            <w:sz w:val="22"/>
            <w:szCs w:val="22"/>
          </w:rPr>
          <w:t>https</w:t>
        </w:r>
        <w:r w:rsidRPr="00D54F5B">
          <w:rPr>
            <w:rStyle w:val="a4"/>
            <w:sz w:val="22"/>
            <w:szCs w:val="22"/>
            <w:lang w:val="ru-RU"/>
          </w:rPr>
          <w:t>://</w:t>
        </w:r>
        <w:r w:rsidRPr="00D54F5B">
          <w:rPr>
            <w:rStyle w:val="a4"/>
            <w:sz w:val="22"/>
            <w:szCs w:val="22"/>
          </w:rPr>
          <w:t>t</w:t>
        </w:r>
        <w:r w:rsidRPr="00D54F5B">
          <w:rPr>
            <w:rStyle w:val="a4"/>
            <w:sz w:val="22"/>
            <w:szCs w:val="22"/>
            <w:lang w:val="ru-RU"/>
          </w:rPr>
          <w:t>21.</w:t>
        </w:r>
        <w:proofErr w:type="spellStart"/>
        <w:r w:rsidRPr="00D54F5B">
          <w:rPr>
            <w:rStyle w:val="a4"/>
            <w:sz w:val="22"/>
            <w:szCs w:val="22"/>
          </w:rPr>
          <w:t>rgups</w:t>
        </w:r>
        <w:proofErr w:type="spellEnd"/>
        <w:r w:rsidRPr="00D54F5B">
          <w:rPr>
            <w:rStyle w:val="a4"/>
            <w:sz w:val="22"/>
            <w:szCs w:val="22"/>
            <w:lang w:val="ru-RU"/>
          </w:rPr>
          <w:t>.</w:t>
        </w:r>
        <w:proofErr w:type="spellStart"/>
        <w:r w:rsidRPr="00D54F5B">
          <w:rPr>
            <w:rStyle w:val="a4"/>
            <w:sz w:val="22"/>
            <w:szCs w:val="22"/>
          </w:rPr>
          <w:t>ru</w:t>
        </w:r>
        <w:proofErr w:type="spellEnd"/>
        <w:r w:rsidRPr="00D54F5B">
          <w:rPr>
            <w:rStyle w:val="a4"/>
            <w:sz w:val="22"/>
            <w:szCs w:val="22"/>
            <w:lang w:val="ru-RU"/>
          </w:rPr>
          <w:t>/</w:t>
        </w:r>
        <w:r w:rsidRPr="00D54F5B">
          <w:rPr>
            <w:rStyle w:val="a4"/>
            <w:sz w:val="22"/>
            <w:szCs w:val="22"/>
          </w:rPr>
          <w:t>upload</w:t>
        </w:r>
        <w:r w:rsidRPr="00D54F5B">
          <w:rPr>
            <w:rStyle w:val="a4"/>
            <w:sz w:val="22"/>
            <w:szCs w:val="22"/>
            <w:lang w:val="ru-RU"/>
          </w:rPr>
          <w:t>/</w:t>
        </w:r>
        <w:r w:rsidRPr="00D54F5B">
          <w:rPr>
            <w:rStyle w:val="a4"/>
            <w:sz w:val="22"/>
            <w:szCs w:val="22"/>
          </w:rPr>
          <w:t>files</w:t>
        </w:r>
        <w:r w:rsidRPr="00D54F5B">
          <w:rPr>
            <w:rStyle w:val="a4"/>
            <w:sz w:val="22"/>
            <w:szCs w:val="22"/>
            <w:lang w:val="ru-RU"/>
          </w:rPr>
          <w:t>/</w:t>
        </w:r>
        <w:proofErr w:type="spellStart"/>
        <w:r w:rsidRPr="00D54F5B">
          <w:rPr>
            <w:rStyle w:val="a4"/>
            <w:sz w:val="22"/>
            <w:szCs w:val="22"/>
          </w:rPr>
          <w:t>Sbornik</w:t>
        </w:r>
        <w:proofErr w:type="spellEnd"/>
        <w:r w:rsidRPr="00D54F5B">
          <w:rPr>
            <w:rStyle w:val="a4"/>
            <w:sz w:val="22"/>
            <w:szCs w:val="22"/>
            <w:lang w:val="ru-RU"/>
          </w:rPr>
          <w:t>_2021.</w:t>
        </w:r>
        <w:r w:rsidRPr="00D54F5B">
          <w:rPr>
            <w:rStyle w:val="a4"/>
            <w:sz w:val="22"/>
            <w:szCs w:val="22"/>
          </w:rPr>
          <w:t>pdf</w:t>
        </w:r>
      </w:hyperlink>
      <w:r w:rsidR="00515BFB" w:rsidRPr="00D54F5B">
        <w:rPr>
          <w:rStyle w:val="a4"/>
          <w:sz w:val="22"/>
          <w:szCs w:val="22"/>
          <w:lang w:val="ru-RU"/>
        </w:rPr>
        <w:t xml:space="preserve"> </w:t>
      </w:r>
      <w:r w:rsidR="00515BFB" w:rsidRPr="00D54F5B">
        <w:rPr>
          <w:rStyle w:val="a4"/>
          <w:color w:val="auto"/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rStyle w:val="a4"/>
          <w:color w:val="auto"/>
          <w:sz w:val="22"/>
          <w:szCs w:val="22"/>
          <w:lang w:val="ru-RU"/>
        </w:rPr>
        <w:t>соавт</w:t>
      </w:r>
      <w:proofErr w:type="spellEnd"/>
      <w:r w:rsidR="00515BFB" w:rsidRPr="00D54F5B">
        <w:rPr>
          <w:rStyle w:val="a4"/>
          <w:color w:val="auto"/>
          <w:sz w:val="22"/>
          <w:szCs w:val="22"/>
          <w:lang w:val="ru-RU"/>
        </w:rPr>
        <w:t xml:space="preserve">. </w:t>
      </w:r>
      <w:proofErr w:type="spellStart"/>
      <w:r w:rsidR="00515BFB" w:rsidRPr="00D54F5B">
        <w:rPr>
          <w:sz w:val="22"/>
          <w:szCs w:val="22"/>
          <w:lang w:val="ru-RU"/>
        </w:rPr>
        <w:t>Гурдаева</w:t>
      </w:r>
      <w:proofErr w:type="spellEnd"/>
      <w:r w:rsidR="00515BFB" w:rsidRPr="00D54F5B">
        <w:rPr>
          <w:sz w:val="22"/>
          <w:szCs w:val="22"/>
          <w:lang w:val="ru-RU"/>
        </w:rPr>
        <w:t xml:space="preserve"> Н.А.)</w:t>
      </w:r>
    </w:p>
    <w:p w:rsidR="000F1750" w:rsidRPr="00D54F5B" w:rsidRDefault="000F1750" w:rsidP="007E6253">
      <w:pPr>
        <w:pStyle w:val="Iauiue"/>
        <w:numPr>
          <w:ilvl w:val="3"/>
          <w:numId w:val="11"/>
        </w:numPr>
        <w:tabs>
          <w:tab w:val="left" w:pos="1134"/>
        </w:tabs>
        <w:overflowPunct/>
        <w:autoSpaceDE/>
        <w:autoSpaceDN/>
        <w:adjustRightInd/>
        <w:spacing w:line="360" w:lineRule="auto"/>
        <w:ind w:left="0" w:firstLine="709"/>
        <w:jc w:val="both"/>
        <w:textAlignment w:val="auto"/>
        <w:rPr>
          <w:sz w:val="22"/>
          <w:szCs w:val="22"/>
          <w:lang w:val="ru-RU"/>
        </w:rPr>
      </w:pPr>
      <w:r w:rsidRPr="00D54F5B">
        <w:rPr>
          <w:bCs/>
          <w:sz w:val="22"/>
          <w:szCs w:val="22"/>
          <w:lang w:val="ru-RU"/>
        </w:rPr>
        <w:t xml:space="preserve">Характеристика навыка построения предложений разных типов у детей с тяжелыми нарушениями речи / </w:t>
      </w:r>
      <w:r w:rsidRPr="00D54F5B">
        <w:rPr>
          <w:sz w:val="22"/>
          <w:szCs w:val="22"/>
          <w:lang w:val="ru-RU"/>
        </w:rPr>
        <w:t>Вестник Таганрогского института имени А.П.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>Чехова. Гуманитарные науки. 2023. №</w:t>
      </w:r>
      <w:r w:rsidRPr="00D54F5B">
        <w:rPr>
          <w:sz w:val="22"/>
          <w:szCs w:val="22"/>
        </w:rPr>
        <w:t> </w:t>
      </w:r>
      <w:r w:rsidRPr="00D54F5B">
        <w:rPr>
          <w:sz w:val="22"/>
          <w:szCs w:val="22"/>
          <w:lang w:val="ru-RU"/>
        </w:rPr>
        <w:t xml:space="preserve">1. </w:t>
      </w:r>
      <w:r w:rsidR="00547EDA" w:rsidRPr="00D54F5B">
        <w:rPr>
          <w:sz w:val="22"/>
          <w:szCs w:val="22"/>
          <w:lang w:val="ru-RU"/>
        </w:rPr>
        <w:t xml:space="preserve">– </w:t>
      </w:r>
      <w:r w:rsidRPr="00D54F5B">
        <w:rPr>
          <w:sz w:val="22"/>
          <w:szCs w:val="22"/>
          <w:lang w:val="ru-RU"/>
        </w:rPr>
        <w:t xml:space="preserve">С. 359 – 367. </w:t>
      </w:r>
      <w:r w:rsidR="00515BFB" w:rsidRPr="00D54F5B">
        <w:rPr>
          <w:sz w:val="22"/>
          <w:szCs w:val="22"/>
          <w:lang w:val="ru-RU"/>
        </w:rPr>
        <w:t xml:space="preserve">(в </w:t>
      </w:r>
      <w:proofErr w:type="spellStart"/>
      <w:r w:rsidR="00515BFB" w:rsidRPr="00D54F5B">
        <w:rPr>
          <w:sz w:val="22"/>
          <w:szCs w:val="22"/>
          <w:lang w:val="ru-RU"/>
        </w:rPr>
        <w:t>соавт</w:t>
      </w:r>
      <w:proofErr w:type="spellEnd"/>
      <w:r w:rsidR="00515BFB" w:rsidRPr="00D54F5B">
        <w:rPr>
          <w:sz w:val="22"/>
          <w:szCs w:val="22"/>
          <w:lang w:val="ru-RU"/>
        </w:rPr>
        <w:t>. Куценко Е.С.)</w:t>
      </w:r>
    </w:p>
    <w:p w:rsidR="000F1750" w:rsidRPr="00D54F5B" w:rsidRDefault="000F1750" w:rsidP="007E6253">
      <w:pPr>
        <w:pStyle w:val="a3"/>
        <w:numPr>
          <w:ilvl w:val="3"/>
          <w:numId w:val="11"/>
        </w:numPr>
        <w:tabs>
          <w:tab w:val="left" w:pos="1134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/>
          <w:color w:val="FF0000"/>
        </w:rPr>
      </w:pPr>
      <w:r w:rsidRPr="00D54F5B">
        <w:rPr>
          <w:rFonts w:ascii="Times New Roman" w:hAnsi="Times New Roman"/>
          <w:bCs/>
        </w:rPr>
        <w:t xml:space="preserve">Характеристика навыка пересказа у детей с нарушениями речи / </w:t>
      </w:r>
      <w:r w:rsidRPr="00D54F5B">
        <w:rPr>
          <w:rFonts w:ascii="Times New Roman" w:hAnsi="Times New Roman"/>
        </w:rPr>
        <w:t xml:space="preserve">Вестник Таганрогского института имени А.П. Чехова. Гуманитарные науки. 2023. № 1. </w:t>
      </w:r>
      <w:r w:rsidR="00547EDA" w:rsidRPr="00D54F5B">
        <w:rPr>
          <w:rFonts w:ascii="Times New Roman" w:hAnsi="Times New Roman"/>
        </w:rPr>
        <w:t xml:space="preserve">– </w:t>
      </w:r>
      <w:r w:rsidRPr="00D54F5B">
        <w:rPr>
          <w:rFonts w:ascii="Times New Roman" w:hAnsi="Times New Roman"/>
        </w:rPr>
        <w:t xml:space="preserve">С. 367 – 373. </w:t>
      </w:r>
      <w:r w:rsidR="00515BFB" w:rsidRPr="00D54F5B">
        <w:rPr>
          <w:rFonts w:ascii="Times New Roman" w:hAnsi="Times New Roman"/>
        </w:rPr>
        <w:t xml:space="preserve">(в </w:t>
      </w:r>
      <w:proofErr w:type="spellStart"/>
      <w:r w:rsidR="00515BFB" w:rsidRPr="00D54F5B">
        <w:rPr>
          <w:rFonts w:ascii="Times New Roman" w:hAnsi="Times New Roman"/>
        </w:rPr>
        <w:t>соавт</w:t>
      </w:r>
      <w:proofErr w:type="spellEnd"/>
      <w:r w:rsidR="00515BFB" w:rsidRPr="00D54F5B">
        <w:rPr>
          <w:rFonts w:ascii="Times New Roman" w:hAnsi="Times New Roman"/>
        </w:rPr>
        <w:t>. Куценко Е.С.)</w:t>
      </w:r>
      <w:bookmarkEnd w:id="0"/>
    </w:p>
    <w:sectPr w:rsidR="000F1750" w:rsidRPr="00D54F5B" w:rsidSect="00893A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A0F83"/>
    <w:multiLevelType w:val="hybridMultilevel"/>
    <w:tmpl w:val="50287104"/>
    <w:lvl w:ilvl="0" w:tplc="0419000F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" w15:restartNumberingAfterBreak="0">
    <w:nsid w:val="11CE3CA6"/>
    <w:multiLevelType w:val="hybridMultilevel"/>
    <w:tmpl w:val="4808EAA6"/>
    <w:lvl w:ilvl="0" w:tplc="9DD68D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B92CD2"/>
    <w:multiLevelType w:val="hybridMultilevel"/>
    <w:tmpl w:val="4A309A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A84307"/>
    <w:multiLevelType w:val="hybridMultilevel"/>
    <w:tmpl w:val="2034EEC0"/>
    <w:lvl w:ilvl="0" w:tplc="0526032A">
      <w:start w:val="1"/>
      <w:numFmt w:val="decimal"/>
      <w:lvlText w:val="%1."/>
      <w:lvlJc w:val="left"/>
      <w:pPr>
        <w:ind w:left="36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F01DA5"/>
    <w:multiLevelType w:val="hybridMultilevel"/>
    <w:tmpl w:val="D4566A98"/>
    <w:lvl w:ilvl="0" w:tplc="05D2C758">
      <w:start w:val="2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C6510B"/>
    <w:multiLevelType w:val="hybridMultilevel"/>
    <w:tmpl w:val="5A92055C"/>
    <w:lvl w:ilvl="0" w:tplc="FFFFFFFF">
      <w:start w:val="1"/>
      <w:numFmt w:val="decimal"/>
      <w:lvlText w:val="%1."/>
      <w:lvlJc w:val="left"/>
      <w:pPr>
        <w:tabs>
          <w:tab w:val="num" w:pos="227"/>
        </w:tabs>
        <w:ind w:left="227" w:hanging="227"/>
      </w:pPr>
      <w:rPr>
        <w:rFonts w:hint="default"/>
      </w:rPr>
    </w:lvl>
    <w:lvl w:ilvl="1" w:tplc="FFFFFFFF">
      <w:start w:val="1"/>
      <w:numFmt w:val="decimal"/>
      <w:lvlText w:val="%2."/>
      <w:lvlJc w:val="left"/>
      <w:pPr>
        <w:tabs>
          <w:tab w:val="num" w:pos="0"/>
        </w:tabs>
        <w:ind w:left="284" w:hanging="284"/>
      </w:pPr>
      <w:rPr>
        <w:rFonts w:hint="default"/>
        <w:b w:val="0"/>
        <w:color w:val="00000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4EA43E8"/>
    <w:multiLevelType w:val="hybridMultilevel"/>
    <w:tmpl w:val="055028E4"/>
    <w:lvl w:ilvl="0" w:tplc="05D2C758">
      <w:start w:val="2"/>
      <w:numFmt w:val="decimal"/>
      <w:lvlText w:val="%1."/>
      <w:lvlJc w:val="left"/>
      <w:pPr>
        <w:ind w:left="288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F8103012">
      <w:start w:val="1"/>
      <w:numFmt w:val="decimal"/>
      <w:lvlText w:val="%4."/>
      <w:lvlJc w:val="left"/>
      <w:pPr>
        <w:ind w:left="644" w:hanging="360"/>
      </w:pPr>
      <w:rPr>
        <w:b w:val="0"/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3505F8"/>
    <w:multiLevelType w:val="hybridMultilevel"/>
    <w:tmpl w:val="EEFCD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641CDE78">
      <w:start w:val="9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5D2C758">
      <w:start w:val="2"/>
      <w:numFmt w:val="decimal"/>
      <w:lvlText w:val="%4."/>
      <w:lvlJc w:val="left"/>
      <w:pPr>
        <w:ind w:left="2880" w:hanging="360"/>
      </w:pPr>
      <w:rPr>
        <w:rFonts w:hint="default"/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DE643B"/>
    <w:multiLevelType w:val="hybridMultilevel"/>
    <w:tmpl w:val="F53EDD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F5184EA6">
      <w:start w:val="1"/>
      <w:numFmt w:val="decimal"/>
      <w:lvlText w:val="%4."/>
      <w:lvlJc w:val="left"/>
      <w:pPr>
        <w:ind w:left="928" w:hanging="360"/>
      </w:pPr>
      <w:rPr>
        <w:color w:val="auto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7"/>
  </w:num>
  <w:num w:numId="5">
    <w:abstractNumId w:val="2"/>
  </w:num>
  <w:num w:numId="6">
    <w:abstractNumId w:val="4"/>
  </w:num>
  <w:num w:numId="7">
    <w:abstractNumId w:val="6"/>
  </w:num>
  <w:num w:numId="8">
    <w:abstractNumId w:val="3"/>
  </w:num>
  <w:num w:numId="9">
    <w:abstractNumId w:val="0"/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A76B0F"/>
    <w:rsid w:val="00016A79"/>
    <w:rsid w:val="00020BB1"/>
    <w:rsid w:val="000214CE"/>
    <w:rsid w:val="000234CC"/>
    <w:rsid w:val="00024E72"/>
    <w:rsid w:val="00026916"/>
    <w:rsid w:val="000323A6"/>
    <w:rsid w:val="00042D75"/>
    <w:rsid w:val="00056896"/>
    <w:rsid w:val="00063E01"/>
    <w:rsid w:val="00080F50"/>
    <w:rsid w:val="000816CA"/>
    <w:rsid w:val="0009719E"/>
    <w:rsid w:val="000A5746"/>
    <w:rsid w:val="000A7254"/>
    <w:rsid w:val="000B5619"/>
    <w:rsid w:val="000B6692"/>
    <w:rsid w:val="000C20B4"/>
    <w:rsid w:val="000C4A5A"/>
    <w:rsid w:val="000C6C15"/>
    <w:rsid w:val="000C7250"/>
    <w:rsid w:val="000D3250"/>
    <w:rsid w:val="000D52E2"/>
    <w:rsid w:val="000E09F9"/>
    <w:rsid w:val="000F1750"/>
    <w:rsid w:val="000F4405"/>
    <w:rsid w:val="0010519C"/>
    <w:rsid w:val="0012534E"/>
    <w:rsid w:val="00130E8D"/>
    <w:rsid w:val="00135C8F"/>
    <w:rsid w:val="0016086D"/>
    <w:rsid w:val="0016663E"/>
    <w:rsid w:val="0017254D"/>
    <w:rsid w:val="00174ED4"/>
    <w:rsid w:val="00177027"/>
    <w:rsid w:val="00180149"/>
    <w:rsid w:val="00181A62"/>
    <w:rsid w:val="00190E39"/>
    <w:rsid w:val="0019250C"/>
    <w:rsid w:val="00194AF3"/>
    <w:rsid w:val="001B1EB7"/>
    <w:rsid w:val="001B30B0"/>
    <w:rsid w:val="001B35F7"/>
    <w:rsid w:val="001C6D3E"/>
    <w:rsid w:val="001D50EC"/>
    <w:rsid w:val="001D7C87"/>
    <w:rsid w:val="001E6240"/>
    <w:rsid w:val="001F0187"/>
    <w:rsid w:val="001F227A"/>
    <w:rsid w:val="001F2A93"/>
    <w:rsid w:val="001F6A95"/>
    <w:rsid w:val="00215925"/>
    <w:rsid w:val="002269E8"/>
    <w:rsid w:val="0024322E"/>
    <w:rsid w:val="0024457B"/>
    <w:rsid w:val="0025011D"/>
    <w:rsid w:val="00250910"/>
    <w:rsid w:val="00255DBC"/>
    <w:rsid w:val="0027440C"/>
    <w:rsid w:val="00274D27"/>
    <w:rsid w:val="00292E8D"/>
    <w:rsid w:val="00295562"/>
    <w:rsid w:val="002A63EB"/>
    <w:rsid w:val="002B1607"/>
    <w:rsid w:val="002C006E"/>
    <w:rsid w:val="002C22C8"/>
    <w:rsid w:val="002D2449"/>
    <w:rsid w:val="002F25E3"/>
    <w:rsid w:val="002F3493"/>
    <w:rsid w:val="002F6C3F"/>
    <w:rsid w:val="003040A3"/>
    <w:rsid w:val="003261DB"/>
    <w:rsid w:val="00337184"/>
    <w:rsid w:val="00345141"/>
    <w:rsid w:val="00353B8A"/>
    <w:rsid w:val="00355A15"/>
    <w:rsid w:val="00355CBD"/>
    <w:rsid w:val="00372CC4"/>
    <w:rsid w:val="0037548B"/>
    <w:rsid w:val="00377780"/>
    <w:rsid w:val="003A24D7"/>
    <w:rsid w:val="003A6C69"/>
    <w:rsid w:val="003D48A1"/>
    <w:rsid w:val="003D4DB7"/>
    <w:rsid w:val="003D6ED8"/>
    <w:rsid w:val="003E4FAF"/>
    <w:rsid w:val="003F3853"/>
    <w:rsid w:val="00403D54"/>
    <w:rsid w:val="00403E1E"/>
    <w:rsid w:val="00404942"/>
    <w:rsid w:val="00420A88"/>
    <w:rsid w:val="0044342C"/>
    <w:rsid w:val="00462EC0"/>
    <w:rsid w:val="004659AE"/>
    <w:rsid w:val="00465AAE"/>
    <w:rsid w:val="004705C8"/>
    <w:rsid w:val="00476A21"/>
    <w:rsid w:val="00485037"/>
    <w:rsid w:val="004908A5"/>
    <w:rsid w:val="004A1AD2"/>
    <w:rsid w:val="004A4E8D"/>
    <w:rsid w:val="004B0AAB"/>
    <w:rsid w:val="004C2701"/>
    <w:rsid w:val="004D3ED9"/>
    <w:rsid w:val="004D3F9C"/>
    <w:rsid w:val="004D79C5"/>
    <w:rsid w:val="00511233"/>
    <w:rsid w:val="00515BFB"/>
    <w:rsid w:val="00541F05"/>
    <w:rsid w:val="00546ECB"/>
    <w:rsid w:val="00547EDA"/>
    <w:rsid w:val="0055744B"/>
    <w:rsid w:val="005668AB"/>
    <w:rsid w:val="005704B9"/>
    <w:rsid w:val="00576E1D"/>
    <w:rsid w:val="00583B04"/>
    <w:rsid w:val="00583EB2"/>
    <w:rsid w:val="00584FE8"/>
    <w:rsid w:val="0058533B"/>
    <w:rsid w:val="00596BD7"/>
    <w:rsid w:val="005C2B23"/>
    <w:rsid w:val="005D54D1"/>
    <w:rsid w:val="005E01F2"/>
    <w:rsid w:val="005F4E59"/>
    <w:rsid w:val="005F7557"/>
    <w:rsid w:val="00607F40"/>
    <w:rsid w:val="0062724E"/>
    <w:rsid w:val="0063703A"/>
    <w:rsid w:val="00646E1F"/>
    <w:rsid w:val="00674ABA"/>
    <w:rsid w:val="00691418"/>
    <w:rsid w:val="006B0883"/>
    <w:rsid w:val="006C4146"/>
    <w:rsid w:val="006C5299"/>
    <w:rsid w:val="006C6A44"/>
    <w:rsid w:val="006D37C1"/>
    <w:rsid w:val="006D5BF4"/>
    <w:rsid w:val="006E0FC4"/>
    <w:rsid w:val="006F7839"/>
    <w:rsid w:val="00700A7B"/>
    <w:rsid w:val="00702AD8"/>
    <w:rsid w:val="00711B54"/>
    <w:rsid w:val="00723774"/>
    <w:rsid w:val="00727994"/>
    <w:rsid w:val="00764CC3"/>
    <w:rsid w:val="00764FF6"/>
    <w:rsid w:val="00783126"/>
    <w:rsid w:val="007A622F"/>
    <w:rsid w:val="007A792C"/>
    <w:rsid w:val="007B4327"/>
    <w:rsid w:val="007B5293"/>
    <w:rsid w:val="007C2FC4"/>
    <w:rsid w:val="007E12A3"/>
    <w:rsid w:val="007E275B"/>
    <w:rsid w:val="007E6253"/>
    <w:rsid w:val="007F5433"/>
    <w:rsid w:val="007F56F2"/>
    <w:rsid w:val="00835EDE"/>
    <w:rsid w:val="00842D59"/>
    <w:rsid w:val="00856287"/>
    <w:rsid w:val="00863F6F"/>
    <w:rsid w:val="0087177E"/>
    <w:rsid w:val="00893A82"/>
    <w:rsid w:val="008A0315"/>
    <w:rsid w:val="008A72A6"/>
    <w:rsid w:val="008B3BD7"/>
    <w:rsid w:val="008C6D90"/>
    <w:rsid w:val="008E044F"/>
    <w:rsid w:val="008F6347"/>
    <w:rsid w:val="009403A9"/>
    <w:rsid w:val="009446D3"/>
    <w:rsid w:val="00952A2F"/>
    <w:rsid w:val="00966E1B"/>
    <w:rsid w:val="009679DC"/>
    <w:rsid w:val="00983066"/>
    <w:rsid w:val="00995CCD"/>
    <w:rsid w:val="00996639"/>
    <w:rsid w:val="009A6B9A"/>
    <w:rsid w:val="009D2009"/>
    <w:rsid w:val="009D5ABA"/>
    <w:rsid w:val="00A02642"/>
    <w:rsid w:val="00A17C7B"/>
    <w:rsid w:val="00A30641"/>
    <w:rsid w:val="00A31EEF"/>
    <w:rsid w:val="00A33407"/>
    <w:rsid w:val="00A43D16"/>
    <w:rsid w:val="00A43D41"/>
    <w:rsid w:val="00A531E4"/>
    <w:rsid w:val="00A61314"/>
    <w:rsid w:val="00A70C3A"/>
    <w:rsid w:val="00A729C1"/>
    <w:rsid w:val="00A76B0F"/>
    <w:rsid w:val="00A778CC"/>
    <w:rsid w:val="00A91F48"/>
    <w:rsid w:val="00A92ADA"/>
    <w:rsid w:val="00A96C24"/>
    <w:rsid w:val="00AA0F8D"/>
    <w:rsid w:val="00AA43F5"/>
    <w:rsid w:val="00AA592A"/>
    <w:rsid w:val="00AB7EEA"/>
    <w:rsid w:val="00AC621B"/>
    <w:rsid w:val="00AD297E"/>
    <w:rsid w:val="00AE0D08"/>
    <w:rsid w:val="00AE24B0"/>
    <w:rsid w:val="00AE467E"/>
    <w:rsid w:val="00AF0A7C"/>
    <w:rsid w:val="00B1071D"/>
    <w:rsid w:val="00B2452E"/>
    <w:rsid w:val="00B7093D"/>
    <w:rsid w:val="00B73EAB"/>
    <w:rsid w:val="00B808FB"/>
    <w:rsid w:val="00B95276"/>
    <w:rsid w:val="00BB2EE4"/>
    <w:rsid w:val="00BC4A6F"/>
    <w:rsid w:val="00BD6D2F"/>
    <w:rsid w:val="00BF2CB3"/>
    <w:rsid w:val="00C201DA"/>
    <w:rsid w:val="00C264B6"/>
    <w:rsid w:val="00C3028D"/>
    <w:rsid w:val="00C4338C"/>
    <w:rsid w:val="00C4399E"/>
    <w:rsid w:val="00C52C07"/>
    <w:rsid w:val="00C83453"/>
    <w:rsid w:val="00C90D8C"/>
    <w:rsid w:val="00CA23BC"/>
    <w:rsid w:val="00CB2954"/>
    <w:rsid w:val="00CE0ECD"/>
    <w:rsid w:val="00CE7220"/>
    <w:rsid w:val="00CF29D6"/>
    <w:rsid w:val="00D049E1"/>
    <w:rsid w:val="00D0515B"/>
    <w:rsid w:val="00D2747A"/>
    <w:rsid w:val="00D3096A"/>
    <w:rsid w:val="00D33AF3"/>
    <w:rsid w:val="00D450B9"/>
    <w:rsid w:val="00D47578"/>
    <w:rsid w:val="00D51567"/>
    <w:rsid w:val="00D54F5B"/>
    <w:rsid w:val="00D575DD"/>
    <w:rsid w:val="00D6559A"/>
    <w:rsid w:val="00D741B7"/>
    <w:rsid w:val="00D8332F"/>
    <w:rsid w:val="00DB03D9"/>
    <w:rsid w:val="00DB34C8"/>
    <w:rsid w:val="00DD727A"/>
    <w:rsid w:val="00DE1736"/>
    <w:rsid w:val="00DF446C"/>
    <w:rsid w:val="00DF5C56"/>
    <w:rsid w:val="00DF61FF"/>
    <w:rsid w:val="00E041C2"/>
    <w:rsid w:val="00E13CC8"/>
    <w:rsid w:val="00E21DE6"/>
    <w:rsid w:val="00E25DBA"/>
    <w:rsid w:val="00E310BC"/>
    <w:rsid w:val="00E3358C"/>
    <w:rsid w:val="00E5525C"/>
    <w:rsid w:val="00E63C0A"/>
    <w:rsid w:val="00E83581"/>
    <w:rsid w:val="00E8751A"/>
    <w:rsid w:val="00EA0509"/>
    <w:rsid w:val="00EA39F2"/>
    <w:rsid w:val="00EB3B77"/>
    <w:rsid w:val="00EC14F1"/>
    <w:rsid w:val="00EC2604"/>
    <w:rsid w:val="00EC42F1"/>
    <w:rsid w:val="00EC7764"/>
    <w:rsid w:val="00ED2247"/>
    <w:rsid w:val="00ED3279"/>
    <w:rsid w:val="00ED4033"/>
    <w:rsid w:val="00EF27BE"/>
    <w:rsid w:val="00EF6CE9"/>
    <w:rsid w:val="00F01831"/>
    <w:rsid w:val="00F306B4"/>
    <w:rsid w:val="00F35BEB"/>
    <w:rsid w:val="00F40703"/>
    <w:rsid w:val="00F44877"/>
    <w:rsid w:val="00F641D5"/>
    <w:rsid w:val="00F910A3"/>
    <w:rsid w:val="00F9382E"/>
    <w:rsid w:val="00FB0DAA"/>
    <w:rsid w:val="00FB24CE"/>
    <w:rsid w:val="00FC09C8"/>
    <w:rsid w:val="00FF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3B933"/>
  <w15:docId w15:val="{DACCD452-77F9-4F04-9667-567FDA99C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41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21"/>
    <w:basedOn w:val="a"/>
    <w:rsid w:val="008B3BD7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B3BD7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B3BD7"/>
  </w:style>
  <w:style w:type="paragraph" w:styleId="a3">
    <w:name w:val="List Paragraph"/>
    <w:basedOn w:val="a"/>
    <w:uiPriority w:val="34"/>
    <w:qFormat/>
    <w:rsid w:val="0025011D"/>
    <w:pPr>
      <w:ind w:left="720"/>
      <w:contextualSpacing/>
    </w:pPr>
    <w:rPr>
      <w:rFonts w:ascii="Calibri" w:eastAsia="Calibri" w:hAnsi="Calibri" w:cs="Times New Roman"/>
    </w:rPr>
  </w:style>
  <w:style w:type="character" w:styleId="a4">
    <w:name w:val="Hyperlink"/>
    <w:basedOn w:val="a0"/>
    <w:uiPriority w:val="99"/>
    <w:unhideWhenUsed/>
    <w:rsid w:val="001C6D3E"/>
    <w:rPr>
      <w:color w:val="0000FF" w:themeColor="hyperlink"/>
      <w:u w:val="single"/>
    </w:rPr>
  </w:style>
  <w:style w:type="character" w:styleId="a5">
    <w:name w:val="Strong"/>
    <w:basedOn w:val="a0"/>
    <w:qFormat/>
    <w:rsid w:val="00AD297E"/>
    <w:rPr>
      <w:b/>
      <w:bCs/>
    </w:rPr>
  </w:style>
  <w:style w:type="character" w:styleId="a6">
    <w:name w:val="FollowedHyperlink"/>
    <w:basedOn w:val="a0"/>
    <w:uiPriority w:val="99"/>
    <w:semiHidden/>
    <w:unhideWhenUsed/>
    <w:rsid w:val="000A7254"/>
    <w:rPr>
      <w:color w:val="800080" w:themeColor="followedHyperlink"/>
      <w:u w:val="single"/>
    </w:rPr>
  </w:style>
  <w:style w:type="paragraph" w:customStyle="1" w:styleId="Default">
    <w:name w:val="Default"/>
    <w:rsid w:val="00646E1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7">
    <w:name w:val="Основной текст статьи"/>
    <w:rsid w:val="00EF27BE"/>
    <w:pPr>
      <w:tabs>
        <w:tab w:val="left" w:pos="5954"/>
      </w:tabs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Body Text Indent"/>
    <w:basedOn w:val="a"/>
    <w:link w:val="a9"/>
    <w:semiHidden/>
    <w:unhideWhenUsed/>
    <w:rsid w:val="00AE24B0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semiHidden/>
    <w:rsid w:val="00AE24B0"/>
  </w:style>
  <w:style w:type="paragraph" w:styleId="aa">
    <w:name w:val="Body Text"/>
    <w:basedOn w:val="a"/>
    <w:link w:val="ab"/>
    <w:uiPriority w:val="99"/>
    <w:semiHidden/>
    <w:unhideWhenUsed/>
    <w:rsid w:val="001F227A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1F227A"/>
  </w:style>
  <w:style w:type="paragraph" w:styleId="ac">
    <w:name w:val="header"/>
    <w:basedOn w:val="a"/>
    <w:link w:val="ad"/>
    <w:uiPriority w:val="99"/>
    <w:rsid w:val="00996639"/>
    <w:pPr>
      <w:tabs>
        <w:tab w:val="center" w:pos="4677"/>
        <w:tab w:val="right" w:pos="9355"/>
      </w:tabs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d">
    <w:name w:val="Верхний колонтитул Знак"/>
    <w:basedOn w:val="a0"/>
    <w:link w:val="ac"/>
    <w:uiPriority w:val="99"/>
    <w:rsid w:val="0099663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Iauiue">
    <w:name w:val="Iau?iue"/>
    <w:rsid w:val="000F175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38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7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21.rgups.ru/upload/files/Sbornik_2021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T_lnzDfqHHOFg1R9_stpYrwaTIEtl0zZ/vie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library.ru/download/elibrary_69188271_63014199.pdf" TargetMode="External"/><Relationship Id="rId5" Type="http://schemas.openxmlformats.org/officeDocument/2006/relationships/hyperlink" Target="https://elibrary.ru/download/elibrary_69188271_63014199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1300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</dc:creator>
  <cp:keywords/>
  <dc:description/>
  <cp:lastModifiedBy>Наталья Макарова</cp:lastModifiedBy>
  <cp:revision>262</cp:revision>
  <dcterms:created xsi:type="dcterms:W3CDTF">2016-09-20T10:48:00Z</dcterms:created>
  <dcterms:modified xsi:type="dcterms:W3CDTF">2026-08-29T14:32:00Z</dcterms:modified>
</cp:coreProperties>
</file>