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59" w:rsidRPr="00EF5C59" w:rsidRDefault="00EF5C59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F5C59" w:rsidRPr="00EF5C59" w:rsidRDefault="00EF5C59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80280" w:rsidRPr="00EF5C59" w:rsidRDefault="00B80280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C59">
        <w:rPr>
          <w:rFonts w:ascii="Times New Roman" w:hAnsi="Times New Roman" w:cs="Times New Roman"/>
          <w:sz w:val="28"/>
          <w:szCs w:val="28"/>
        </w:rPr>
        <w:t>СПИСОК</w:t>
      </w:r>
    </w:p>
    <w:p w:rsidR="00B80280" w:rsidRPr="00EF5C59" w:rsidRDefault="00B80280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C59">
        <w:rPr>
          <w:rFonts w:ascii="Times New Roman" w:hAnsi="Times New Roman" w:cs="Times New Roman"/>
          <w:sz w:val="28"/>
          <w:szCs w:val="28"/>
        </w:rPr>
        <w:t>научных и учебно-методических работ</w:t>
      </w:r>
    </w:p>
    <w:p w:rsidR="00B80280" w:rsidRPr="00F97ACA" w:rsidRDefault="00921E5C" w:rsidP="00F97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7ACA">
        <w:rPr>
          <w:rFonts w:ascii="Times New Roman" w:hAnsi="Times New Roman" w:cs="Times New Roman"/>
          <w:b/>
          <w:sz w:val="28"/>
          <w:szCs w:val="28"/>
        </w:rPr>
        <w:t>Яненко</w:t>
      </w:r>
      <w:proofErr w:type="spellEnd"/>
      <w:r w:rsidRPr="00F97ACA">
        <w:rPr>
          <w:rFonts w:ascii="Times New Roman" w:hAnsi="Times New Roman" w:cs="Times New Roman"/>
          <w:b/>
          <w:sz w:val="28"/>
          <w:szCs w:val="28"/>
        </w:rPr>
        <w:t xml:space="preserve"> Ларисы Павловны</w:t>
      </w:r>
    </w:p>
    <w:p w:rsidR="005B2A7A" w:rsidRPr="00921E5C" w:rsidRDefault="005B2A7A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A7A" w:rsidRPr="00921E5C" w:rsidRDefault="005B2A7A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709"/>
        <w:gridCol w:w="185"/>
        <w:gridCol w:w="3076"/>
        <w:gridCol w:w="957"/>
        <w:gridCol w:w="35"/>
        <w:gridCol w:w="2268"/>
        <w:gridCol w:w="283"/>
        <w:gridCol w:w="851"/>
        <w:gridCol w:w="96"/>
        <w:gridCol w:w="1180"/>
      </w:tblGrid>
      <w:tr w:rsidR="005B2A7A" w:rsidRPr="00EF5C59" w:rsidTr="00BB1678">
        <w:tc>
          <w:tcPr>
            <w:tcW w:w="894" w:type="dxa"/>
            <w:gridSpan w:val="2"/>
          </w:tcPr>
          <w:p w:rsidR="005B2A7A" w:rsidRPr="00EF5C59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F5C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076" w:type="dxa"/>
          </w:tcPr>
          <w:p w:rsidR="005B2A7A" w:rsidRPr="00EF5C59" w:rsidRDefault="005B2A7A" w:rsidP="005B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B2A7A" w:rsidRPr="00EF5C59" w:rsidRDefault="005B2A7A" w:rsidP="005B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работы, ее вид</w:t>
            </w:r>
          </w:p>
          <w:p w:rsidR="005B2A7A" w:rsidRPr="00EF5C59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5B2A7A" w:rsidRPr="00EF5C59" w:rsidRDefault="005B2A7A" w:rsidP="005B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5B2A7A" w:rsidRPr="00EF5C59" w:rsidRDefault="005B2A7A" w:rsidP="005B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5B2A7A" w:rsidRPr="00EF5C59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5B2A7A" w:rsidRPr="00EF5C59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  <w:p w:rsidR="005B2A7A" w:rsidRPr="00EF5C59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  <w:p w:rsidR="005B2A7A" w:rsidRPr="00EF5C59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5B2A7A" w:rsidRPr="00EF5C59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5B2A7A" w:rsidRPr="00EF5C59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в п.л.</w:t>
            </w:r>
          </w:p>
          <w:p w:rsidR="005B2A7A" w:rsidRPr="00EF5C59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5B2A7A" w:rsidRPr="00EF5C59" w:rsidRDefault="005B2A7A" w:rsidP="005B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Соавторы</w:t>
            </w:r>
          </w:p>
          <w:p w:rsidR="005B2A7A" w:rsidRPr="00EF5C59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B2A7A" w:rsidRPr="00EF5C59" w:rsidTr="00BB1678">
        <w:tc>
          <w:tcPr>
            <w:tcW w:w="894" w:type="dxa"/>
            <w:gridSpan w:val="2"/>
          </w:tcPr>
          <w:p w:rsidR="005B2A7A" w:rsidRPr="00EF5C59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6" w:type="dxa"/>
          </w:tcPr>
          <w:p w:rsidR="005B2A7A" w:rsidRPr="00EF5C59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5B2A7A" w:rsidRPr="00EF5C59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B2A7A" w:rsidRPr="00EF5C59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5B2A7A" w:rsidRPr="00EF5C59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</w:tcPr>
          <w:p w:rsidR="005B2A7A" w:rsidRPr="00EF5C59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B2A7A" w:rsidRPr="00EF5C59" w:rsidTr="00BB1678">
        <w:tc>
          <w:tcPr>
            <w:tcW w:w="9640" w:type="dxa"/>
            <w:gridSpan w:val="10"/>
          </w:tcPr>
          <w:p w:rsidR="005B2A7A" w:rsidRPr="00EF5C59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А. Научные работы</w:t>
            </w:r>
          </w:p>
          <w:p w:rsidR="005B2A7A" w:rsidRPr="00EF5C59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23574" w:rsidRPr="007877CC" w:rsidTr="00491423">
        <w:tc>
          <w:tcPr>
            <w:tcW w:w="709" w:type="dxa"/>
          </w:tcPr>
          <w:p w:rsidR="00623574" w:rsidRPr="007877CC" w:rsidRDefault="00623574" w:rsidP="00623574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623574" w:rsidRDefault="00654D9D" w:rsidP="007A52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9D">
              <w:rPr>
                <w:rFonts w:ascii="Times New Roman" w:hAnsi="Times New Roman" w:cs="Times New Roman"/>
                <w:sz w:val="24"/>
                <w:szCs w:val="24"/>
              </w:rPr>
              <w:t xml:space="preserve">Система нравственного воспитания младших школьников средствами музыкального искусства  </w:t>
            </w:r>
          </w:p>
          <w:p w:rsidR="00654D9D" w:rsidRPr="007877CC" w:rsidRDefault="00654D9D" w:rsidP="007A52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статья ВАК</w:t>
            </w:r>
          </w:p>
        </w:tc>
        <w:tc>
          <w:tcPr>
            <w:tcW w:w="957" w:type="dxa"/>
          </w:tcPr>
          <w:p w:rsidR="00623574" w:rsidRPr="007877CC" w:rsidRDefault="00654D9D" w:rsidP="007A52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  <w:gridSpan w:val="3"/>
          </w:tcPr>
          <w:p w:rsidR="00623574" w:rsidRPr="007877CC" w:rsidRDefault="00654D9D" w:rsidP="00654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Научно-педагогический журнал «Известия Южного Федерального Университета». </w:t>
            </w:r>
            <w:r w:rsidRPr="00654D9D">
              <w:rPr>
                <w:rFonts w:ascii="Times New Roman" w:hAnsi="Times New Roman" w:cs="Times New Roman"/>
                <w:sz w:val="24"/>
                <w:szCs w:val="24"/>
              </w:rPr>
              <w:t xml:space="preserve">– Ростов н/Д, </w:t>
            </w:r>
            <w:r w:rsidRPr="00654D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2009.</w:t>
            </w:r>
            <w:r w:rsidRPr="00654D9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54D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№1.</w:t>
            </w:r>
            <w:r w:rsidRPr="00654D9D">
              <w:rPr>
                <w:rFonts w:ascii="Times New Roman" w:hAnsi="Times New Roman" w:cs="Times New Roman"/>
                <w:sz w:val="24"/>
                <w:szCs w:val="24"/>
              </w:rPr>
              <w:t xml:space="preserve"> – С. 81-88.</w:t>
            </w:r>
          </w:p>
        </w:tc>
        <w:tc>
          <w:tcPr>
            <w:tcW w:w="947" w:type="dxa"/>
            <w:gridSpan w:val="2"/>
          </w:tcPr>
          <w:p w:rsidR="00623574" w:rsidRPr="007877CC" w:rsidRDefault="00623574" w:rsidP="007A52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CC">
              <w:rPr>
                <w:rFonts w:ascii="Times New Roman" w:hAnsi="Times New Roman" w:cs="Times New Roman"/>
                <w:sz w:val="24"/>
                <w:szCs w:val="24"/>
              </w:rPr>
              <w:t>0,5 п.л.</w:t>
            </w:r>
          </w:p>
        </w:tc>
        <w:tc>
          <w:tcPr>
            <w:tcW w:w="1180" w:type="dxa"/>
          </w:tcPr>
          <w:p w:rsidR="00623574" w:rsidRPr="007877CC" w:rsidRDefault="00623574" w:rsidP="007A52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78" w:rsidTr="00491423">
        <w:tc>
          <w:tcPr>
            <w:tcW w:w="709" w:type="dxa"/>
          </w:tcPr>
          <w:p w:rsidR="00D02578" w:rsidRPr="00192098" w:rsidRDefault="00D02578" w:rsidP="00173F27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D02578" w:rsidRPr="00654D9D" w:rsidRDefault="00654D9D" w:rsidP="00654D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9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Формирование нравственных качеств личности младшего школьника в условиях модульного обучения на уроках музыки</w:t>
            </w:r>
          </w:p>
          <w:p w:rsidR="00654D9D" w:rsidRPr="00654D9D" w:rsidRDefault="00654D9D" w:rsidP="00654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статья ВАК</w:t>
            </w:r>
          </w:p>
        </w:tc>
        <w:tc>
          <w:tcPr>
            <w:tcW w:w="957" w:type="dxa"/>
          </w:tcPr>
          <w:p w:rsidR="00D02578" w:rsidRPr="00654D9D" w:rsidRDefault="00654D9D" w:rsidP="00173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D9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54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  <w:gridSpan w:val="3"/>
          </w:tcPr>
          <w:p w:rsidR="00D02578" w:rsidRPr="00654D9D" w:rsidRDefault="00654D9D" w:rsidP="00173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Известия ЮЗГУ. – Курск: Издательство ЮЗГУ, 2014. </w:t>
            </w:r>
            <w:r w:rsidRPr="0065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    </w:t>
            </w:r>
            <w:r w:rsidRPr="0065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 (53)  </w:t>
            </w:r>
            <w:r w:rsidRPr="0065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 </w:t>
            </w:r>
            <w:r w:rsidRPr="0065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188-192</w:t>
            </w:r>
          </w:p>
        </w:tc>
        <w:tc>
          <w:tcPr>
            <w:tcW w:w="947" w:type="dxa"/>
            <w:gridSpan w:val="2"/>
          </w:tcPr>
          <w:p w:rsidR="00D02578" w:rsidRPr="007877CC" w:rsidRDefault="00D02578" w:rsidP="009557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CC">
              <w:rPr>
                <w:rFonts w:ascii="Times New Roman" w:hAnsi="Times New Roman" w:cs="Times New Roman"/>
                <w:sz w:val="24"/>
                <w:szCs w:val="24"/>
              </w:rPr>
              <w:t>0,5 п.л.</w:t>
            </w:r>
          </w:p>
        </w:tc>
        <w:tc>
          <w:tcPr>
            <w:tcW w:w="1180" w:type="dxa"/>
          </w:tcPr>
          <w:p w:rsidR="00D02578" w:rsidRDefault="00D02578" w:rsidP="00173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78" w:rsidTr="00491423">
        <w:tc>
          <w:tcPr>
            <w:tcW w:w="709" w:type="dxa"/>
          </w:tcPr>
          <w:p w:rsidR="00D02578" w:rsidRPr="000A0704" w:rsidRDefault="00D02578" w:rsidP="00173F27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gridSpan w:val="2"/>
          </w:tcPr>
          <w:p w:rsidR="00654D9D" w:rsidRPr="00654D9D" w:rsidRDefault="00654D9D" w:rsidP="00654D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9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воспитательного потенциала духовной музыки в условиях модульного обучения в общеобразовательной школе</w:t>
            </w:r>
          </w:p>
          <w:p w:rsidR="00D02578" w:rsidRPr="00654D9D" w:rsidRDefault="00D02578" w:rsidP="00173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статья ВАК</w:t>
            </w:r>
          </w:p>
        </w:tc>
        <w:tc>
          <w:tcPr>
            <w:tcW w:w="957" w:type="dxa"/>
          </w:tcPr>
          <w:p w:rsidR="00D02578" w:rsidRPr="00654D9D" w:rsidRDefault="00D02578" w:rsidP="00173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D9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54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  <w:gridSpan w:val="3"/>
          </w:tcPr>
          <w:p w:rsidR="00D02578" w:rsidRPr="00654D9D" w:rsidRDefault="00654D9D" w:rsidP="00173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практика общественного развития. – Краснодар: Издательский дом «ХОРС», 2014. </w:t>
            </w:r>
            <w:r w:rsidRPr="0065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65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16. – С. 194-197</w:t>
            </w:r>
          </w:p>
        </w:tc>
        <w:tc>
          <w:tcPr>
            <w:tcW w:w="947" w:type="dxa"/>
            <w:gridSpan w:val="2"/>
          </w:tcPr>
          <w:p w:rsidR="00D02578" w:rsidRPr="00F20A1A" w:rsidRDefault="00D02578" w:rsidP="00173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п.л.</w:t>
            </w:r>
          </w:p>
        </w:tc>
        <w:tc>
          <w:tcPr>
            <w:tcW w:w="1180" w:type="dxa"/>
          </w:tcPr>
          <w:p w:rsidR="00D02578" w:rsidRPr="00432F7A" w:rsidRDefault="00D02578" w:rsidP="00173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578" w:rsidRPr="00F20A1A" w:rsidTr="00491423">
        <w:tc>
          <w:tcPr>
            <w:tcW w:w="709" w:type="dxa"/>
          </w:tcPr>
          <w:p w:rsidR="00D02578" w:rsidRPr="002E349B" w:rsidRDefault="00D02578" w:rsidP="00646977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D02578" w:rsidRPr="00F20A1A" w:rsidRDefault="00654D9D" w:rsidP="00654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9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музыкального мышления как путь нравственного воспитания младших школьников </w:t>
            </w:r>
            <w:r w:rsidRPr="00654D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D02578" w:rsidRPr="00F20A1A" w:rsidRDefault="00D02578" w:rsidP="007A52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A1A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F20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  <w:gridSpan w:val="3"/>
          </w:tcPr>
          <w:p w:rsidR="00D02578" w:rsidRPr="00F20A1A" w:rsidRDefault="00654D9D" w:rsidP="007A52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9D">
              <w:rPr>
                <w:rFonts w:ascii="Times New Roman" w:hAnsi="Times New Roman" w:cs="Times New Roman"/>
                <w:sz w:val="24"/>
                <w:szCs w:val="24"/>
              </w:rPr>
              <w:t>Материалы II Международной научно-практической конференции. – Таганрог: Издательство ТГПИ, 2006. –      С. 372-378.</w:t>
            </w:r>
          </w:p>
        </w:tc>
        <w:tc>
          <w:tcPr>
            <w:tcW w:w="947" w:type="dxa"/>
            <w:gridSpan w:val="2"/>
          </w:tcPr>
          <w:p w:rsidR="00D02578" w:rsidRPr="00F20A1A" w:rsidRDefault="00D02578" w:rsidP="007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п.л.</w:t>
            </w:r>
          </w:p>
        </w:tc>
        <w:tc>
          <w:tcPr>
            <w:tcW w:w="1180" w:type="dxa"/>
          </w:tcPr>
          <w:p w:rsidR="00D02578" w:rsidRPr="00F20A1A" w:rsidRDefault="00D02578" w:rsidP="007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78" w:rsidRPr="00637BC7" w:rsidTr="00491423">
        <w:tc>
          <w:tcPr>
            <w:tcW w:w="709" w:type="dxa"/>
          </w:tcPr>
          <w:p w:rsidR="00D02578" w:rsidRPr="00637BC7" w:rsidRDefault="00D02578" w:rsidP="00646977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654D9D" w:rsidRPr="00654D9D" w:rsidRDefault="00654D9D" w:rsidP="0065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9D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нравственного воспитания младших  школьников в современной социокультурной ситуации  </w:t>
            </w:r>
          </w:p>
          <w:p w:rsidR="00D02578" w:rsidRPr="00637BC7" w:rsidRDefault="00654D9D" w:rsidP="00654D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4D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D02578" w:rsidRPr="00637BC7" w:rsidRDefault="00D02578" w:rsidP="007A52E6">
            <w:pPr>
              <w:pStyle w:val="a5"/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637BC7">
              <w:rPr>
                <w:sz w:val="24"/>
                <w:szCs w:val="24"/>
              </w:rPr>
              <w:t>Печ</w:t>
            </w:r>
            <w:proofErr w:type="spellEnd"/>
            <w:r w:rsidRPr="00637BC7">
              <w:rPr>
                <w:sz w:val="24"/>
                <w:szCs w:val="24"/>
              </w:rPr>
              <w:t>.</w:t>
            </w:r>
          </w:p>
        </w:tc>
        <w:tc>
          <w:tcPr>
            <w:tcW w:w="2586" w:type="dxa"/>
            <w:gridSpan w:val="3"/>
          </w:tcPr>
          <w:p w:rsidR="00D02578" w:rsidRPr="00637BC7" w:rsidRDefault="00654D9D" w:rsidP="007A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9D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Непрерывное образование: региональный аспект: Материалы III Региональной научно-практической конференций. – Ростов </w:t>
            </w:r>
            <w:r w:rsidRPr="00654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н/Д: ИПО ПИ ЮФУ, 2007. – С. 208-218.</w:t>
            </w:r>
          </w:p>
        </w:tc>
        <w:tc>
          <w:tcPr>
            <w:tcW w:w="947" w:type="dxa"/>
            <w:gridSpan w:val="2"/>
          </w:tcPr>
          <w:p w:rsidR="00D02578" w:rsidRPr="00637BC7" w:rsidRDefault="00D02578" w:rsidP="007A52E6">
            <w:pPr>
              <w:pStyle w:val="a5"/>
              <w:widowControl/>
              <w:jc w:val="center"/>
              <w:rPr>
                <w:iCs/>
                <w:color w:val="000000"/>
                <w:sz w:val="24"/>
                <w:szCs w:val="24"/>
              </w:rPr>
            </w:pPr>
            <w:r w:rsidRPr="00637BC7">
              <w:rPr>
                <w:iCs/>
                <w:color w:val="000000"/>
                <w:sz w:val="24"/>
                <w:szCs w:val="24"/>
              </w:rPr>
              <w:lastRenderedPageBreak/>
              <w:t>0,5 п.л.</w:t>
            </w:r>
          </w:p>
        </w:tc>
        <w:tc>
          <w:tcPr>
            <w:tcW w:w="1180" w:type="dxa"/>
          </w:tcPr>
          <w:p w:rsidR="00D02578" w:rsidRPr="00637BC7" w:rsidRDefault="00D02578" w:rsidP="007A52E6">
            <w:pPr>
              <w:pStyle w:val="a5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02578" w:rsidRPr="00F20A1A" w:rsidTr="00491423">
        <w:tc>
          <w:tcPr>
            <w:tcW w:w="709" w:type="dxa"/>
          </w:tcPr>
          <w:p w:rsidR="00D02578" w:rsidRPr="002E349B" w:rsidRDefault="00D02578" w:rsidP="00646977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D02578" w:rsidRPr="00F20A1A" w:rsidRDefault="00654D9D" w:rsidP="00654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9D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музыкально-педагогического воспитания в современной школе </w:t>
            </w:r>
            <w:r w:rsidRPr="00654D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D02578" w:rsidRPr="00F20A1A" w:rsidRDefault="00D02578" w:rsidP="007A52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A1A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F20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  <w:gridSpan w:val="3"/>
          </w:tcPr>
          <w:p w:rsidR="00D02578" w:rsidRPr="00F20A1A" w:rsidRDefault="00654D9D" w:rsidP="007A5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9D">
              <w:rPr>
                <w:rFonts w:ascii="Times New Roman" w:hAnsi="Times New Roman" w:cs="Times New Roman"/>
                <w:sz w:val="24"/>
                <w:szCs w:val="24"/>
              </w:rPr>
              <w:t>Воспитательная деятельность педагогического ВУЗА: проблемы и перспективы развития: Материалы I Международной научно-практической Интернет-конференции. – Таганрог: Изд-во ТГПИ, 2008. –          С.157-160.</w:t>
            </w:r>
          </w:p>
        </w:tc>
        <w:tc>
          <w:tcPr>
            <w:tcW w:w="947" w:type="dxa"/>
            <w:gridSpan w:val="2"/>
          </w:tcPr>
          <w:p w:rsidR="00D02578" w:rsidRPr="00F20A1A" w:rsidRDefault="00654D9D" w:rsidP="007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D02578" w:rsidRPr="00F20A1A">
              <w:rPr>
                <w:rFonts w:ascii="Times New Roman" w:hAnsi="Times New Roman" w:cs="Times New Roman"/>
                <w:sz w:val="24"/>
                <w:szCs w:val="24"/>
              </w:rPr>
              <w:t xml:space="preserve"> п.л.</w:t>
            </w:r>
          </w:p>
        </w:tc>
        <w:tc>
          <w:tcPr>
            <w:tcW w:w="1180" w:type="dxa"/>
          </w:tcPr>
          <w:p w:rsidR="00D02578" w:rsidRPr="00F20A1A" w:rsidRDefault="00D02578" w:rsidP="007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9D" w:rsidRPr="00F20A1A" w:rsidTr="00491423">
        <w:tc>
          <w:tcPr>
            <w:tcW w:w="709" w:type="dxa"/>
          </w:tcPr>
          <w:p w:rsidR="00654D9D" w:rsidRPr="002E349B" w:rsidRDefault="00654D9D" w:rsidP="00646977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654D9D" w:rsidRPr="00654D9D" w:rsidRDefault="00654D9D" w:rsidP="00654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9D">
              <w:rPr>
                <w:rFonts w:ascii="Times New Roman" w:hAnsi="Times New Roman" w:cs="Times New Roman"/>
                <w:sz w:val="24"/>
                <w:szCs w:val="24"/>
              </w:rPr>
              <w:t xml:space="preserve">Младший школьник как субъект нравственного воспитания  </w:t>
            </w:r>
          </w:p>
          <w:p w:rsidR="00654D9D" w:rsidRPr="00654D9D" w:rsidRDefault="00654D9D" w:rsidP="00654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654D9D" w:rsidRPr="00F20A1A" w:rsidRDefault="00654D9D" w:rsidP="007A52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  <w:gridSpan w:val="3"/>
          </w:tcPr>
          <w:p w:rsidR="00654D9D" w:rsidRPr="00654D9D" w:rsidRDefault="00654D9D" w:rsidP="007A5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9D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 в России и Южно-российском регионе: проблемы и перспективы развития. – Ростов н/Д: ИПО ПИ ЮФУ, 2008. – С. 241-245.</w:t>
            </w:r>
          </w:p>
        </w:tc>
        <w:tc>
          <w:tcPr>
            <w:tcW w:w="947" w:type="dxa"/>
            <w:gridSpan w:val="2"/>
          </w:tcPr>
          <w:p w:rsidR="00654D9D" w:rsidRPr="00F20A1A" w:rsidRDefault="00654D9D" w:rsidP="007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9D">
              <w:rPr>
                <w:rFonts w:ascii="Times New Roman" w:hAnsi="Times New Roman" w:cs="Times New Roman"/>
                <w:sz w:val="24"/>
                <w:szCs w:val="24"/>
              </w:rPr>
              <w:t>0,5 п.л</w:t>
            </w:r>
          </w:p>
        </w:tc>
        <w:tc>
          <w:tcPr>
            <w:tcW w:w="1180" w:type="dxa"/>
          </w:tcPr>
          <w:p w:rsidR="00654D9D" w:rsidRPr="00F20A1A" w:rsidRDefault="00654D9D" w:rsidP="007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A31" w:rsidRPr="00F20A1A" w:rsidTr="00491423">
        <w:tc>
          <w:tcPr>
            <w:tcW w:w="709" w:type="dxa"/>
          </w:tcPr>
          <w:p w:rsidR="00C60A31" w:rsidRPr="002E349B" w:rsidRDefault="00C60A31" w:rsidP="00646977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C60A31" w:rsidRPr="00654D9D" w:rsidRDefault="00C60A31" w:rsidP="00C60A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A31">
              <w:rPr>
                <w:rFonts w:ascii="Times New Roman" w:hAnsi="Times New Roman" w:cs="Times New Roman"/>
                <w:sz w:val="24"/>
                <w:szCs w:val="24"/>
              </w:rPr>
              <w:t>Культурологический подход к музыкальному образованию современных школьников</w:t>
            </w:r>
          </w:p>
        </w:tc>
        <w:tc>
          <w:tcPr>
            <w:tcW w:w="957" w:type="dxa"/>
          </w:tcPr>
          <w:p w:rsidR="00C60A31" w:rsidRDefault="00C60A31" w:rsidP="007A52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  <w:gridSpan w:val="3"/>
          </w:tcPr>
          <w:p w:rsidR="00C60A31" w:rsidRPr="00654D9D" w:rsidRDefault="00C60A31" w:rsidP="007A5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A31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 в России и Южно-российском регионе: проблемы и перспективы развития. – Ростов н/Д: ИПО ПИ ЮФУ, 2008. – С. 237-241.</w:t>
            </w:r>
          </w:p>
        </w:tc>
        <w:tc>
          <w:tcPr>
            <w:tcW w:w="947" w:type="dxa"/>
            <w:gridSpan w:val="2"/>
          </w:tcPr>
          <w:p w:rsidR="00C60A31" w:rsidRPr="00654D9D" w:rsidRDefault="00C60A31" w:rsidP="007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31">
              <w:rPr>
                <w:rFonts w:ascii="Times New Roman" w:hAnsi="Times New Roman" w:cs="Times New Roman"/>
                <w:sz w:val="24"/>
                <w:szCs w:val="24"/>
              </w:rPr>
              <w:t>0,5 п.л</w:t>
            </w:r>
          </w:p>
        </w:tc>
        <w:tc>
          <w:tcPr>
            <w:tcW w:w="1180" w:type="dxa"/>
          </w:tcPr>
          <w:p w:rsidR="00C60A31" w:rsidRPr="00F20A1A" w:rsidRDefault="00C60A31" w:rsidP="007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A31" w:rsidRPr="00F20A1A" w:rsidTr="00491423">
        <w:tc>
          <w:tcPr>
            <w:tcW w:w="709" w:type="dxa"/>
          </w:tcPr>
          <w:p w:rsidR="00C60A31" w:rsidRPr="002E349B" w:rsidRDefault="00C60A31" w:rsidP="00646977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C60A31" w:rsidRPr="00C60A31" w:rsidRDefault="00C60A31" w:rsidP="00C60A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A31">
              <w:rPr>
                <w:rFonts w:ascii="Times New Roman" w:hAnsi="Times New Roman" w:cs="Times New Roman"/>
                <w:sz w:val="24"/>
                <w:szCs w:val="24"/>
              </w:rPr>
              <w:t>Возможности музыкальной педагогики во взаимодействии учителя и ученика в процессе образования</w:t>
            </w:r>
          </w:p>
        </w:tc>
        <w:tc>
          <w:tcPr>
            <w:tcW w:w="957" w:type="dxa"/>
          </w:tcPr>
          <w:p w:rsidR="00C60A31" w:rsidRDefault="00C60A31" w:rsidP="007A52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  <w:gridSpan w:val="3"/>
          </w:tcPr>
          <w:p w:rsidR="00C60A31" w:rsidRPr="00C60A31" w:rsidRDefault="00C60A31" w:rsidP="007A5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A31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 в России и Южно-российском регионе: проблемы и перспективы развития. – Ростов н/Д: ИПО ПИ ЮФУ, 2008. – С. 245-248.</w:t>
            </w:r>
          </w:p>
        </w:tc>
        <w:tc>
          <w:tcPr>
            <w:tcW w:w="947" w:type="dxa"/>
            <w:gridSpan w:val="2"/>
          </w:tcPr>
          <w:p w:rsidR="00C60A31" w:rsidRPr="00C60A31" w:rsidRDefault="00C60A31" w:rsidP="007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31">
              <w:rPr>
                <w:rFonts w:ascii="Times New Roman" w:hAnsi="Times New Roman" w:cs="Times New Roman"/>
                <w:sz w:val="24"/>
                <w:szCs w:val="24"/>
              </w:rPr>
              <w:t>0,5 п.л</w:t>
            </w:r>
          </w:p>
        </w:tc>
        <w:tc>
          <w:tcPr>
            <w:tcW w:w="1180" w:type="dxa"/>
          </w:tcPr>
          <w:p w:rsidR="00C60A31" w:rsidRPr="00F20A1A" w:rsidRDefault="00C60A31" w:rsidP="007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A31" w:rsidRPr="00F20A1A" w:rsidTr="00491423">
        <w:tc>
          <w:tcPr>
            <w:tcW w:w="709" w:type="dxa"/>
          </w:tcPr>
          <w:p w:rsidR="00C60A31" w:rsidRPr="002E349B" w:rsidRDefault="00C60A31" w:rsidP="00646977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C60A31" w:rsidRPr="00C60A31" w:rsidRDefault="00C60A31" w:rsidP="00C60A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A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возможностей музыкального искусства   в нравственном воспитании младших школьников </w:t>
            </w:r>
            <w:r w:rsidRPr="00C60A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C60A31" w:rsidRDefault="00C60A31" w:rsidP="007A52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A31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C60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  <w:gridSpan w:val="3"/>
          </w:tcPr>
          <w:p w:rsidR="00C60A31" w:rsidRPr="00C60A31" w:rsidRDefault="00C60A31" w:rsidP="007A5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A3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личности младшего школьника в культурно-образовательном пространстве сельской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школы: Материалы V Региональной</w:t>
            </w:r>
            <w:r w:rsidRPr="00C60A31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 конференции.  – Ростов н/Д: ИПО ПИ ЮФУ, 2008. – С. 278-285.</w:t>
            </w:r>
          </w:p>
        </w:tc>
        <w:tc>
          <w:tcPr>
            <w:tcW w:w="947" w:type="dxa"/>
            <w:gridSpan w:val="2"/>
          </w:tcPr>
          <w:p w:rsidR="00C60A31" w:rsidRPr="00C60A31" w:rsidRDefault="00C60A31" w:rsidP="007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31">
              <w:rPr>
                <w:rFonts w:ascii="Times New Roman" w:hAnsi="Times New Roman" w:cs="Times New Roman"/>
                <w:sz w:val="24"/>
                <w:szCs w:val="24"/>
              </w:rPr>
              <w:t>0,5 п.л</w:t>
            </w:r>
          </w:p>
        </w:tc>
        <w:tc>
          <w:tcPr>
            <w:tcW w:w="1180" w:type="dxa"/>
          </w:tcPr>
          <w:p w:rsidR="00C60A31" w:rsidRPr="00F20A1A" w:rsidRDefault="00C60A31" w:rsidP="007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A31" w:rsidRPr="00F20A1A" w:rsidTr="00491423">
        <w:tc>
          <w:tcPr>
            <w:tcW w:w="709" w:type="dxa"/>
          </w:tcPr>
          <w:p w:rsidR="00C60A31" w:rsidRPr="002E349B" w:rsidRDefault="00C60A31" w:rsidP="00646977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C60A31" w:rsidRPr="00C60A31" w:rsidRDefault="00C60A31" w:rsidP="00C60A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A3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искусство как </w:t>
            </w:r>
            <w:r w:rsidRPr="00C60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средство духовно-нравственного воспитания личности современного школьника </w:t>
            </w:r>
          </w:p>
          <w:p w:rsidR="00C60A31" w:rsidRPr="00C60A31" w:rsidRDefault="00C60A31" w:rsidP="00C60A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A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C60A31" w:rsidRPr="00C60A31" w:rsidRDefault="00C60A31" w:rsidP="007A52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</w:t>
            </w:r>
            <w:proofErr w:type="spellEnd"/>
            <w:r w:rsidRPr="00C60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  <w:gridSpan w:val="3"/>
          </w:tcPr>
          <w:p w:rsidR="00C60A31" w:rsidRPr="00C60A31" w:rsidRDefault="00C60A31" w:rsidP="007A5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A3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</w:t>
            </w:r>
            <w:r w:rsidRPr="00C60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в пространстве современной культуры: сб. науч. тр.  международной научно-практической конференции. – Москва – Бойнице: Институт художественного образования РАО, 2011. –     С. 321-329.</w:t>
            </w:r>
          </w:p>
        </w:tc>
        <w:tc>
          <w:tcPr>
            <w:tcW w:w="947" w:type="dxa"/>
            <w:gridSpan w:val="2"/>
          </w:tcPr>
          <w:p w:rsidR="00C60A31" w:rsidRPr="00C60A31" w:rsidRDefault="00C60A31" w:rsidP="007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 п.л</w:t>
            </w:r>
          </w:p>
        </w:tc>
        <w:tc>
          <w:tcPr>
            <w:tcW w:w="1180" w:type="dxa"/>
          </w:tcPr>
          <w:p w:rsidR="00C60A31" w:rsidRPr="00F20A1A" w:rsidRDefault="00C60A31" w:rsidP="007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A31" w:rsidRPr="00F20A1A" w:rsidTr="00491423">
        <w:tc>
          <w:tcPr>
            <w:tcW w:w="709" w:type="dxa"/>
          </w:tcPr>
          <w:p w:rsidR="00C60A31" w:rsidRPr="002E349B" w:rsidRDefault="00C60A31" w:rsidP="00646977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C60A31" w:rsidRPr="00C60A31" w:rsidRDefault="00C60A31" w:rsidP="00C60A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A31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музыка как фактор активизации творческих компетенций обучающихся в современном музыкальном образовании»               </w:t>
            </w:r>
            <w:r w:rsidRPr="00C60A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C60A31" w:rsidRPr="00C60A31" w:rsidRDefault="00C60A31" w:rsidP="007A52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A31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C60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  <w:gridSpan w:val="3"/>
          </w:tcPr>
          <w:p w:rsidR="00C60A31" w:rsidRPr="00C60A31" w:rsidRDefault="00C60A31" w:rsidP="007A5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A31">
              <w:rPr>
                <w:rFonts w:ascii="Times New Roman" w:hAnsi="Times New Roman" w:cs="Times New Roman"/>
                <w:sz w:val="24"/>
                <w:szCs w:val="24"/>
              </w:rPr>
              <w:t>Областная научно-практическая конференция «Музыкальная культура и педагогика творчества: теория и практика». – Ростов н/Д: ИПО ПИ ЮФУ, 2012. – С. 10-15.</w:t>
            </w:r>
          </w:p>
        </w:tc>
        <w:tc>
          <w:tcPr>
            <w:tcW w:w="947" w:type="dxa"/>
            <w:gridSpan w:val="2"/>
          </w:tcPr>
          <w:p w:rsidR="00C60A31" w:rsidRPr="00C60A31" w:rsidRDefault="00C60A31" w:rsidP="007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31">
              <w:rPr>
                <w:rFonts w:ascii="Times New Roman" w:hAnsi="Times New Roman" w:cs="Times New Roman"/>
                <w:sz w:val="24"/>
                <w:szCs w:val="24"/>
              </w:rPr>
              <w:t>0,5 п.л</w:t>
            </w:r>
          </w:p>
        </w:tc>
        <w:tc>
          <w:tcPr>
            <w:tcW w:w="1180" w:type="dxa"/>
          </w:tcPr>
          <w:p w:rsidR="00C60A31" w:rsidRPr="00F20A1A" w:rsidRDefault="00C60A31" w:rsidP="007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A31" w:rsidRPr="00F20A1A" w:rsidTr="00491423">
        <w:tc>
          <w:tcPr>
            <w:tcW w:w="709" w:type="dxa"/>
          </w:tcPr>
          <w:p w:rsidR="00C60A31" w:rsidRPr="002E349B" w:rsidRDefault="00C60A31" w:rsidP="00646977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C60A31" w:rsidRPr="00C60A31" w:rsidRDefault="00C60A31" w:rsidP="003E6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A31">
              <w:rPr>
                <w:rFonts w:ascii="Times New Roman" w:hAnsi="Times New Roman" w:cs="Times New Roman"/>
                <w:sz w:val="24"/>
                <w:szCs w:val="24"/>
              </w:rPr>
              <w:t>Технологии модульного обучения как средства воспитания духовно-нравственной культуры младших школьников</w:t>
            </w:r>
            <w:r w:rsidRPr="00C60A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C60A31" w:rsidRPr="00C60A31" w:rsidRDefault="00C60A31" w:rsidP="007A52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A31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C60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  <w:gridSpan w:val="3"/>
          </w:tcPr>
          <w:p w:rsidR="00C60A31" w:rsidRPr="00C60A31" w:rsidRDefault="003E6FBF" w:rsidP="007A5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A31">
              <w:rPr>
                <w:rFonts w:ascii="Times New Roman" w:hAnsi="Times New Roman" w:cs="Times New Roman"/>
                <w:sz w:val="24"/>
                <w:szCs w:val="24"/>
              </w:rPr>
              <w:t>Материалы ХII Южно-Российской межрегиональной научно-практической конференции-выставки «Информационные технологии в образовании – 2012». – Ростов н/Д, 2012. – С.115.</w:t>
            </w:r>
          </w:p>
        </w:tc>
        <w:tc>
          <w:tcPr>
            <w:tcW w:w="947" w:type="dxa"/>
            <w:gridSpan w:val="2"/>
          </w:tcPr>
          <w:p w:rsidR="00C60A31" w:rsidRPr="00C60A31" w:rsidRDefault="00C60A31" w:rsidP="007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31">
              <w:rPr>
                <w:rFonts w:ascii="Times New Roman" w:hAnsi="Times New Roman" w:cs="Times New Roman"/>
                <w:sz w:val="24"/>
                <w:szCs w:val="24"/>
              </w:rPr>
              <w:t>0,5 п.л</w:t>
            </w:r>
          </w:p>
        </w:tc>
        <w:tc>
          <w:tcPr>
            <w:tcW w:w="1180" w:type="dxa"/>
          </w:tcPr>
          <w:p w:rsidR="00C60A31" w:rsidRPr="00F20A1A" w:rsidRDefault="00C60A31" w:rsidP="007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BF" w:rsidRPr="00F20A1A" w:rsidTr="00491423">
        <w:tc>
          <w:tcPr>
            <w:tcW w:w="709" w:type="dxa"/>
          </w:tcPr>
          <w:p w:rsidR="003E6FBF" w:rsidRPr="002E349B" w:rsidRDefault="003E6FBF" w:rsidP="00646977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E6FBF" w:rsidRPr="00C60A31" w:rsidRDefault="003E6FBF" w:rsidP="003E6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BF">
              <w:rPr>
                <w:rFonts w:ascii="Times New Roman" w:hAnsi="Times New Roman" w:cs="Times New Roman"/>
                <w:sz w:val="24"/>
                <w:szCs w:val="24"/>
              </w:rPr>
              <w:t xml:space="preserve">Учебные модули по программе «Музыка» (факультативный курс «Музыка. Духовность. Вечность») </w:t>
            </w:r>
            <w:r w:rsidRPr="003E6F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E6FBF" w:rsidRPr="00C60A31" w:rsidRDefault="003E6FBF" w:rsidP="007A52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FB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E6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  <w:gridSpan w:val="3"/>
          </w:tcPr>
          <w:p w:rsidR="003E6FBF" w:rsidRPr="00C60A31" w:rsidRDefault="003E6FBF" w:rsidP="007A5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BF">
              <w:rPr>
                <w:rFonts w:ascii="Times New Roman" w:hAnsi="Times New Roman" w:cs="Times New Roman"/>
                <w:sz w:val="24"/>
                <w:szCs w:val="24"/>
              </w:rPr>
              <w:t>Материалы III международной научно-практической конференции «Инновационные подходы в современном художественном образовании». – Воронеж: Изд-во  Воронеж</w:t>
            </w:r>
            <w:proofErr w:type="gramStart"/>
            <w:r w:rsidRPr="003E6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6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6F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E6FBF">
              <w:rPr>
                <w:rFonts w:ascii="Times New Roman" w:hAnsi="Times New Roman" w:cs="Times New Roman"/>
                <w:sz w:val="24"/>
                <w:szCs w:val="24"/>
              </w:rPr>
              <w:t xml:space="preserve">ос. </w:t>
            </w:r>
            <w:proofErr w:type="spellStart"/>
            <w:r w:rsidRPr="003E6FB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E6FBF">
              <w:rPr>
                <w:rFonts w:ascii="Times New Roman" w:hAnsi="Times New Roman" w:cs="Times New Roman"/>
                <w:sz w:val="24"/>
                <w:szCs w:val="24"/>
              </w:rPr>
              <w:t>. ун-та, 2012. –  С. 148-152.</w:t>
            </w:r>
          </w:p>
        </w:tc>
        <w:tc>
          <w:tcPr>
            <w:tcW w:w="947" w:type="dxa"/>
            <w:gridSpan w:val="2"/>
          </w:tcPr>
          <w:p w:rsidR="003E6FBF" w:rsidRPr="00C60A31" w:rsidRDefault="003E6FBF" w:rsidP="007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BF">
              <w:rPr>
                <w:rFonts w:ascii="Times New Roman" w:hAnsi="Times New Roman" w:cs="Times New Roman"/>
                <w:sz w:val="24"/>
                <w:szCs w:val="24"/>
              </w:rPr>
              <w:t>0,5 п.л</w:t>
            </w:r>
          </w:p>
        </w:tc>
        <w:tc>
          <w:tcPr>
            <w:tcW w:w="1180" w:type="dxa"/>
          </w:tcPr>
          <w:p w:rsidR="003E6FBF" w:rsidRPr="00F20A1A" w:rsidRDefault="003E6FBF" w:rsidP="007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BF" w:rsidRPr="00F20A1A" w:rsidTr="00491423">
        <w:tc>
          <w:tcPr>
            <w:tcW w:w="709" w:type="dxa"/>
          </w:tcPr>
          <w:p w:rsidR="003E6FBF" w:rsidRPr="002E349B" w:rsidRDefault="003E6FBF" w:rsidP="00646977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3"/>
          </w:p>
        </w:tc>
        <w:tc>
          <w:tcPr>
            <w:tcW w:w="3261" w:type="dxa"/>
            <w:gridSpan w:val="2"/>
          </w:tcPr>
          <w:p w:rsidR="003E6FBF" w:rsidRPr="003E6FBF" w:rsidRDefault="003E6FBF" w:rsidP="003E6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BF">
              <w:rPr>
                <w:rFonts w:ascii="Times New Roman" w:hAnsi="Times New Roman" w:cs="Times New Roman"/>
                <w:sz w:val="24"/>
                <w:szCs w:val="24"/>
              </w:rPr>
              <w:t>Информационно коммуникационные технологии как фактор музыкально-творческого развития младших школьников</w:t>
            </w:r>
            <w:r w:rsidRPr="003E6F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E6FBF" w:rsidRPr="003E6FBF" w:rsidRDefault="003E6FBF" w:rsidP="007A52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FB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E6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  <w:gridSpan w:val="3"/>
          </w:tcPr>
          <w:p w:rsidR="003E6FBF" w:rsidRPr="003E6FBF" w:rsidRDefault="003E6FBF" w:rsidP="007A5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B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искусства: современные тенденции развития, история и опыт: сборник научных статей по материалам II Международного научно-практического </w:t>
            </w:r>
            <w:r w:rsidRPr="003E6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форума. – М.: Издательство «ИХО РАО», 2013. – С. 106-109.</w:t>
            </w:r>
          </w:p>
        </w:tc>
        <w:tc>
          <w:tcPr>
            <w:tcW w:w="947" w:type="dxa"/>
            <w:gridSpan w:val="2"/>
          </w:tcPr>
          <w:p w:rsidR="003E6FBF" w:rsidRPr="003E6FBF" w:rsidRDefault="003E6FBF" w:rsidP="007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 п.л</w:t>
            </w:r>
          </w:p>
        </w:tc>
        <w:tc>
          <w:tcPr>
            <w:tcW w:w="1180" w:type="dxa"/>
          </w:tcPr>
          <w:p w:rsidR="003E6FBF" w:rsidRPr="00F20A1A" w:rsidRDefault="003E6FBF" w:rsidP="007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3E6FBF" w:rsidRPr="00F20A1A" w:rsidTr="00491423">
        <w:tc>
          <w:tcPr>
            <w:tcW w:w="709" w:type="dxa"/>
          </w:tcPr>
          <w:p w:rsidR="003E6FBF" w:rsidRPr="002E349B" w:rsidRDefault="003E6FBF" w:rsidP="00646977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E6FBF" w:rsidRPr="003E6FBF" w:rsidRDefault="003E6FBF" w:rsidP="003E6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B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культура как фактор развития духовности младших школьников </w:t>
            </w:r>
          </w:p>
          <w:p w:rsidR="003E6FBF" w:rsidRPr="003E6FBF" w:rsidRDefault="003E6FBF" w:rsidP="003E6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E6FBF" w:rsidRPr="003E6FBF" w:rsidRDefault="003E6FBF" w:rsidP="003E6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  <w:gridSpan w:val="3"/>
          </w:tcPr>
          <w:p w:rsidR="003E6FBF" w:rsidRPr="003E6FBF" w:rsidRDefault="003E6FBF" w:rsidP="007A5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BF">
              <w:rPr>
                <w:rFonts w:ascii="Times New Roman" w:hAnsi="Times New Roman" w:cs="Times New Roman"/>
                <w:sz w:val="24"/>
                <w:szCs w:val="24"/>
              </w:rPr>
              <w:t>Инновационный потенциал профессиональной подготовки будущих специалистов художественного образования: материалы международной научно-практической конференции. – Бердянск, 2013. – С. 200-209.</w:t>
            </w:r>
          </w:p>
        </w:tc>
        <w:tc>
          <w:tcPr>
            <w:tcW w:w="947" w:type="dxa"/>
            <w:gridSpan w:val="2"/>
          </w:tcPr>
          <w:p w:rsidR="003E6FBF" w:rsidRPr="003E6FBF" w:rsidRDefault="003E6FBF" w:rsidP="007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BF">
              <w:rPr>
                <w:rFonts w:ascii="Times New Roman" w:hAnsi="Times New Roman" w:cs="Times New Roman"/>
                <w:sz w:val="24"/>
                <w:szCs w:val="24"/>
              </w:rPr>
              <w:t>0,5 п.л</w:t>
            </w:r>
          </w:p>
        </w:tc>
        <w:tc>
          <w:tcPr>
            <w:tcW w:w="1180" w:type="dxa"/>
          </w:tcPr>
          <w:p w:rsidR="003E6FBF" w:rsidRPr="00F20A1A" w:rsidRDefault="003E6FBF" w:rsidP="007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BF" w:rsidRPr="00F20A1A" w:rsidTr="00491423">
        <w:tc>
          <w:tcPr>
            <w:tcW w:w="709" w:type="dxa"/>
          </w:tcPr>
          <w:p w:rsidR="003E6FBF" w:rsidRPr="002E349B" w:rsidRDefault="003E6FBF" w:rsidP="00646977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E6FBF" w:rsidRPr="003E6FBF" w:rsidRDefault="003E6FBF" w:rsidP="003E6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B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 музыкой как педагогическая проблема в культурно-историческом контексте </w:t>
            </w:r>
            <w:r w:rsidRPr="003E6FBF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и развитие исторического типа русской цивилизации: к 700-летию рождения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подобного С.Радонежского</w:t>
            </w:r>
          </w:p>
        </w:tc>
        <w:tc>
          <w:tcPr>
            <w:tcW w:w="957" w:type="dxa"/>
          </w:tcPr>
          <w:p w:rsidR="003E6FBF" w:rsidRDefault="003E6FBF" w:rsidP="003E6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</w:p>
        </w:tc>
        <w:tc>
          <w:tcPr>
            <w:tcW w:w="2586" w:type="dxa"/>
            <w:gridSpan w:val="3"/>
          </w:tcPr>
          <w:p w:rsidR="003E6FBF" w:rsidRPr="003E6FBF" w:rsidRDefault="003E6FBF" w:rsidP="007A5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BF">
              <w:rPr>
                <w:rFonts w:ascii="Times New Roman" w:hAnsi="Times New Roman" w:cs="Times New Roman"/>
                <w:sz w:val="24"/>
                <w:szCs w:val="24"/>
              </w:rPr>
              <w:t>Материалы Х Международных научно-образовательных Знаменских чтений. – Изд-во КГУ, 2014 г.</w:t>
            </w:r>
          </w:p>
        </w:tc>
        <w:tc>
          <w:tcPr>
            <w:tcW w:w="947" w:type="dxa"/>
            <w:gridSpan w:val="2"/>
          </w:tcPr>
          <w:p w:rsidR="003E6FBF" w:rsidRPr="003E6FBF" w:rsidRDefault="007D55E3" w:rsidP="007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E3">
              <w:rPr>
                <w:rFonts w:ascii="Times New Roman" w:hAnsi="Times New Roman" w:cs="Times New Roman"/>
                <w:sz w:val="24"/>
                <w:szCs w:val="24"/>
              </w:rPr>
              <w:t>0,5 п.л</w:t>
            </w:r>
          </w:p>
        </w:tc>
        <w:tc>
          <w:tcPr>
            <w:tcW w:w="1180" w:type="dxa"/>
          </w:tcPr>
          <w:p w:rsidR="003E6FBF" w:rsidRPr="00F20A1A" w:rsidRDefault="003E6FBF" w:rsidP="007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91" w:rsidRPr="00F20A1A" w:rsidTr="00491423">
        <w:tc>
          <w:tcPr>
            <w:tcW w:w="709" w:type="dxa"/>
          </w:tcPr>
          <w:p w:rsidR="00684D91" w:rsidRPr="002E349B" w:rsidRDefault="00684D91" w:rsidP="00646977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684D91" w:rsidRPr="003E6FBF" w:rsidRDefault="00684D91" w:rsidP="00684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1">
              <w:rPr>
                <w:rFonts w:ascii="Times New Roman" w:hAnsi="Times New Roman" w:cs="Times New Roman"/>
                <w:sz w:val="24"/>
                <w:szCs w:val="24"/>
              </w:rPr>
              <w:t>Компьютерные тестирования «</w:t>
            </w:r>
            <w:proofErr w:type="spellStart"/>
            <w:r w:rsidRPr="00684D91">
              <w:rPr>
                <w:rFonts w:ascii="Times New Roman" w:hAnsi="Times New Roman" w:cs="Times New Roman"/>
                <w:sz w:val="24"/>
                <w:szCs w:val="24"/>
              </w:rPr>
              <w:t>MyTest</w:t>
            </w:r>
            <w:proofErr w:type="spellEnd"/>
            <w:r w:rsidRPr="00684D91">
              <w:rPr>
                <w:rFonts w:ascii="Times New Roman" w:hAnsi="Times New Roman" w:cs="Times New Roman"/>
                <w:sz w:val="24"/>
                <w:szCs w:val="24"/>
              </w:rPr>
              <w:t>» на уроках искусства в общеобразовательной школе.</w:t>
            </w:r>
            <w:r w:rsidRPr="00684D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684D91" w:rsidRDefault="00684D91" w:rsidP="003E6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  <w:gridSpan w:val="3"/>
          </w:tcPr>
          <w:p w:rsidR="00684D91" w:rsidRPr="003E6FBF" w:rsidRDefault="00684D91" w:rsidP="007A5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1">
              <w:rPr>
                <w:rFonts w:ascii="Times New Roman" w:hAnsi="Times New Roman" w:cs="Times New Roman"/>
                <w:sz w:val="24"/>
                <w:szCs w:val="24"/>
              </w:rPr>
              <w:t>Материалы XV Южно-Российской межрегиональной научно-практической конференции-выставки. –Ростов –н/Д.: ООО «Издательств «Эверест», 2015. – 152 с.(стр. 43)</w:t>
            </w:r>
          </w:p>
        </w:tc>
        <w:tc>
          <w:tcPr>
            <w:tcW w:w="947" w:type="dxa"/>
            <w:gridSpan w:val="2"/>
          </w:tcPr>
          <w:p w:rsidR="00684D91" w:rsidRPr="003E6FBF" w:rsidRDefault="00684D91" w:rsidP="007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1">
              <w:rPr>
                <w:rFonts w:ascii="Times New Roman" w:hAnsi="Times New Roman" w:cs="Times New Roman"/>
                <w:sz w:val="24"/>
                <w:szCs w:val="24"/>
              </w:rPr>
              <w:t>0,5 п.л</w:t>
            </w:r>
          </w:p>
        </w:tc>
        <w:tc>
          <w:tcPr>
            <w:tcW w:w="1180" w:type="dxa"/>
          </w:tcPr>
          <w:p w:rsidR="00684D91" w:rsidRPr="00F20A1A" w:rsidRDefault="00684D91" w:rsidP="007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91" w:rsidRPr="00F20A1A" w:rsidTr="00491423">
        <w:tc>
          <w:tcPr>
            <w:tcW w:w="709" w:type="dxa"/>
          </w:tcPr>
          <w:p w:rsidR="00684D91" w:rsidRPr="002E349B" w:rsidRDefault="00684D91" w:rsidP="00646977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684D91" w:rsidRPr="00684D91" w:rsidRDefault="00684D91" w:rsidP="00684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1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школьников на уроках музыки средствами ИКТ в условиях реализации ФГОС</w:t>
            </w:r>
            <w:r w:rsidRPr="00684D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684D91" w:rsidRDefault="00684D91" w:rsidP="003E6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D91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84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  <w:gridSpan w:val="3"/>
          </w:tcPr>
          <w:p w:rsidR="00684D91" w:rsidRPr="00684D91" w:rsidRDefault="00684D91" w:rsidP="007A5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1">
              <w:rPr>
                <w:rFonts w:ascii="Times New Roman" w:hAnsi="Times New Roman" w:cs="Times New Roman"/>
                <w:sz w:val="24"/>
                <w:szCs w:val="24"/>
              </w:rPr>
              <w:t>Материалы XVI Южно-Российской межрегиональной научно-практической конференции-выставки. –Ростов –н/Д.: ООО «Издательств «Эверест», 2016. – 192 с.(стр. 85)</w:t>
            </w:r>
          </w:p>
        </w:tc>
        <w:tc>
          <w:tcPr>
            <w:tcW w:w="947" w:type="dxa"/>
            <w:gridSpan w:val="2"/>
          </w:tcPr>
          <w:p w:rsidR="00684D91" w:rsidRPr="00684D91" w:rsidRDefault="00684D91" w:rsidP="007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1">
              <w:rPr>
                <w:rFonts w:ascii="Times New Roman" w:hAnsi="Times New Roman" w:cs="Times New Roman"/>
                <w:sz w:val="24"/>
                <w:szCs w:val="24"/>
              </w:rPr>
              <w:t>0,5 п.л</w:t>
            </w:r>
          </w:p>
        </w:tc>
        <w:tc>
          <w:tcPr>
            <w:tcW w:w="1180" w:type="dxa"/>
          </w:tcPr>
          <w:p w:rsidR="00684D91" w:rsidRPr="00F20A1A" w:rsidRDefault="00684D91" w:rsidP="007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91" w:rsidRPr="00F20A1A" w:rsidTr="00491423">
        <w:tc>
          <w:tcPr>
            <w:tcW w:w="709" w:type="dxa"/>
          </w:tcPr>
          <w:p w:rsidR="00684D91" w:rsidRPr="002E349B" w:rsidRDefault="00684D91" w:rsidP="00646977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684D91" w:rsidRPr="00684D91" w:rsidRDefault="00684D91" w:rsidP="00684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Информационно-коммуникационные технологии как фактор музыкально-творческого развития младших школьников в условиях </w:t>
            </w:r>
            <w:r w:rsidRPr="00684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</w:t>
            </w:r>
            <w:r w:rsidRPr="00684D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684D91" w:rsidRPr="00684D91" w:rsidRDefault="00684D91" w:rsidP="003E6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</w:t>
            </w:r>
            <w:proofErr w:type="spellEnd"/>
            <w:r w:rsidRPr="00684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  <w:gridSpan w:val="3"/>
          </w:tcPr>
          <w:p w:rsidR="00684D91" w:rsidRPr="00684D91" w:rsidRDefault="00684D91" w:rsidP="007A5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1">
              <w:rPr>
                <w:rFonts w:ascii="Times New Roman" w:hAnsi="Times New Roman" w:cs="Times New Roman"/>
                <w:sz w:val="24"/>
                <w:szCs w:val="24"/>
              </w:rPr>
              <w:t>Материалы XVII Южно-Российской межрегиональной научно-практической конференции-выставки. –Ростов –</w:t>
            </w:r>
            <w:r w:rsidRPr="00684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н/Д.: ООО «Издательств «Эверест», 2017. – 192 с.(стр.106 )</w:t>
            </w:r>
          </w:p>
        </w:tc>
        <w:tc>
          <w:tcPr>
            <w:tcW w:w="947" w:type="dxa"/>
            <w:gridSpan w:val="2"/>
          </w:tcPr>
          <w:p w:rsidR="00684D91" w:rsidRPr="00684D91" w:rsidRDefault="00684D91" w:rsidP="007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 п.л</w:t>
            </w:r>
          </w:p>
        </w:tc>
        <w:tc>
          <w:tcPr>
            <w:tcW w:w="1180" w:type="dxa"/>
          </w:tcPr>
          <w:p w:rsidR="00684D91" w:rsidRPr="00F20A1A" w:rsidRDefault="00684D91" w:rsidP="007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91" w:rsidRPr="00F20A1A" w:rsidTr="00491423">
        <w:tc>
          <w:tcPr>
            <w:tcW w:w="709" w:type="dxa"/>
          </w:tcPr>
          <w:p w:rsidR="00684D91" w:rsidRPr="002E349B" w:rsidRDefault="00684D91" w:rsidP="00646977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684D91" w:rsidRPr="00684D91" w:rsidRDefault="00684D91" w:rsidP="00684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1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 на уроках музыки в общеобразовательной школе</w:t>
            </w:r>
            <w:r w:rsidRPr="00684D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684D91" w:rsidRPr="00684D91" w:rsidRDefault="00684D91" w:rsidP="003E6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D91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84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  <w:gridSpan w:val="3"/>
          </w:tcPr>
          <w:p w:rsidR="00684D91" w:rsidRPr="00684D91" w:rsidRDefault="00684D91" w:rsidP="007A5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1">
              <w:rPr>
                <w:rFonts w:ascii="Times New Roman" w:hAnsi="Times New Roman" w:cs="Times New Roman"/>
                <w:sz w:val="24"/>
                <w:szCs w:val="24"/>
              </w:rPr>
              <w:t>Материалы XVIII Южно-Российской межрегиональной научно-практической конференции-выставки. –Ростов –н/Д.: ООО «Издательств «Эверест», 2018. – 140 с.(стр.83)</w:t>
            </w:r>
          </w:p>
        </w:tc>
        <w:tc>
          <w:tcPr>
            <w:tcW w:w="947" w:type="dxa"/>
            <w:gridSpan w:val="2"/>
          </w:tcPr>
          <w:p w:rsidR="00684D91" w:rsidRPr="00684D91" w:rsidRDefault="00684D91" w:rsidP="007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1">
              <w:rPr>
                <w:rFonts w:ascii="Times New Roman" w:hAnsi="Times New Roman" w:cs="Times New Roman"/>
                <w:sz w:val="24"/>
                <w:szCs w:val="24"/>
              </w:rPr>
              <w:t>0,5 п.л</w:t>
            </w:r>
          </w:p>
        </w:tc>
        <w:tc>
          <w:tcPr>
            <w:tcW w:w="1180" w:type="dxa"/>
          </w:tcPr>
          <w:p w:rsidR="00684D91" w:rsidRPr="00F20A1A" w:rsidRDefault="00684D91" w:rsidP="007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91" w:rsidRPr="00F20A1A" w:rsidTr="00491423">
        <w:tc>
          <w:tcPr>
            <w:tcW w:w="709" w:type="dxa"/>
          </w:tcPr>
          <w:p w:rsidR="00684D91" w:rsidRPr="002E349B" w:rsidRDefault="00684D91" w:rsidP="00646977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684D91" w:rsidRPr="00684D91" w:rsidRDefault="00684D91" w:rsidP="00684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1">
              <w:rPr>
                <w:rFonts w:ascii="Times New Roman" w:hAnsi="Times New Roman" w:cs="Times New Roman"/>
                <w:sz w:val="24"/>
                <w:szCs w:val="24"/>
              </w:rPr>
              <w:t>Коммуникационные технологии как фактор музыкально-творческого развития младших школьников в условиях ФГОС</w:t>
            </w:r>
            <w:r w:rsidRPr="00684D91">
              <w:rPr>
                <w:rFonts w:ascii="Times New Roman" w:hAnsi="Times New Roman" w:cs="Times New Roman"/>
                <w:sz w:val="24"/>
                <w:szCs w:val="24"/>
              </w:rPr>
              <w:tab/>
              <w:t>, 2019. – 88 с. (стр. 29)</w:t>
            </w:r>
          </w:p>
        </w:tc>
        <w:tc>
          <w:tcPr>
            <w:tcW w:w="957" w:type="dxa"/>
          </w:tcPr>
          <w:p w:rsidR="00684D91" w:rsidRPr="00684D91" w:rsidRDefault="00684D91" w:rsidP="003E6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D91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84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  <w:gridSpan w:val="3"/>
          </w:tcPr>
          <w:p w:rsidR="00684D91" w:rsidRPr="00684D91" w:rsidRDefault="00684D91" w:rsidP="007A5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1">
              <w:rPr>
                <w:rFonts w:ascii="Times New Roman" w:hAnsi="Times New Roman" w:cs="Times New Roman"/>
                <w:sz w:val="24"/>
                <w:szCs w:val="24"/>
              </w:rPr>
              <w:t>Материалы II научно-практической конференции «Моя профессия – учитель музыки». – Махачкала: ДГПУ, АЛЕФ</w:t>
            </w:r>
          </w:p>
        </w:tc>
        <w:tc>
          <w:tcPr>
            <w:tcW w:w="947" w:type="dxa"/>
            <w:gridSpan w:val="2"/>
          </w:tcPr>
          <w:p w:rsidR="00684D91" w:rsidRPr="00684D91" w:rsidRDefault="00684D91" w:rsidP="007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1">
              <w:rPr>
                <w:rFonts w:ascii="Times New Roman" w:hAnsi="Times New Roman" w:cs="Times New Roman"/>
                <w:sz w:val="24"/>
                <w:szCs w:val="24"/>
              </w:rPr>
              <w:t>0,5 п.л</w:t>
            </w:r>
          </w:p>
        </w:tc>
        <w:tc>
          <w:tcPr>
            <w:tcW w:w="1180" w:type="dxa"/>
          </w:tcPr>
          <w:p w:rsidR="00684D91" w:rsidRPr="00F20A1A" w:rsidRDefault="00684D91" w:rsidP="007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91" w:rsidRPr="00F20A1A" w:rsidTr="00491423">
        <w:tc>
          <w:tcPr>
            <w:tcW w:w="709" w:type="dxa"/>
          </w:tcPr>
          <w:p w:rsidR="00684D91" w:rsidRPr="002E349B" w:rsidRDefault="00684D91" w:rsidP="00646977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684D91" w:rsidRPr="00684D91" w:rsidRDefault="00684D91" w:rsidP="0068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91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как средство духовно-нравственного воспитания личности современного школьника</w:t>
            </w:r>
            <w:r w:rsidRPr="00684D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84D91" w:rsidRPr="00684D91" w:rsidRDefault="00684D91" w:rsidP="00684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84D91" w:rsidRPr="00684D91" w:rsidRDefault="00684D91" w:rsidP="003E6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D91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84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  <w:gridSpan w:val="3"/>
          </w:tcPr>
          <w:p w:rsidR="00684D91" w:rsidRPr="00684D91" w:rsidRDefault="00684D91" w:rsidP="007A5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1">
              <w:rPr>
                <w:rFonts w:ascii="Times New Roman" w:hAnsi="Times New Roman" w:cs="Times New Roman"/>
                <w:sz w:val="24"/>
                <w:szCs w:val="24"/>
              </w:rPr>
              <w:t>Материалы VII Всероссийской Ярмарки социально-педагогических инноваций-2020. Ростов-н/Д – Таганрог Издательство Южного федерального университета, 2020 (стр. 237)</w:t>
            </w:r>
          </w:p>
        </w:tc>
        <w:tc>
          <w:tcPr>
            <w:tcW w:w="947" w:type="dxa"/>
            <w:gridSpan w:val="2"/>
          </w:tcPr>
          <w:p w:rsidR="00684D91" w:rsidRPr="00684D91" w:rsidRDefault="00684D91" w:rsidP="007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1">
              <w:rPr>
                <w:rFonts w:ascii="Times New Roman" w:hAnsi="Times New Roman" w:cs="Times New Roman"/>
                <w:sz w:val="24"/>
                <w:szCs w:val="24"/>
              </w:rPr>
              <w:t>0,5 п.л</w:t>
            </w:r>
          </w:p>
        </w:tc>
        <w:tc>
          <w:tcPr>
            <w:tcW w:w="1180" w:type="dxa"/>
          </w:tcPr>
          <w:p w:rsidR="00684D91" w:rsidRPr="00F20A1A" w:rsidRDefault="00684D91" w:rsidP="007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91" w:rsidRPr="00F20A1A" w:rsidTr="002D08AD">
        <w:trPr>
          <w:trHeight w:val="2033"/>
        </w:trPr>
        <w:tc>
          <w:tcPr>
            <w:tcW w:w="709" w:type="dxa"/>
          </w:tcPr>
          <w:p w:rsidR="00684D91" w:rsidRPr="002E349B" w:rsidRDefault="00684D91" w:rsidP="00646977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684D91" w:rsidRPr="00684D91" w:rsidRDefault="00684D91" w:rsidP="0068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91">
              <w:rPr>
                <w:rFonts w:ascii="Times New Roman" w:hAnsi="Times New Roman" w:cs="Times New Roman"/>
                <w:sz w:val="24"/>
                <w:szCs w:val="24"/>
              </w:rPr>
              <w:t>«Программно-методический комплекс «Музыка. духовность. вечность» для учащихся 1-4 классов: теория и практика»</w:t>
            </w:r>
          </w:p>
          <w:p w:rsidR="00684D91" w:rsidRPr="00684D91" w:rsidRDefault="00684D91" w:rsidP="0068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84D91" w:rsidRPr="00684D91" w:rsidRDefault="00684D91" w:rsidP="0068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84D91" w:rsidRPr="00684D91" w:rsidRDefault="00684D91" w:rsidP="003E6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D91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84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  <w:gridSpan w:val="3"/>
          </w:tcPr>
          <w:p w:rsidR="00684D91" w:rsidRPr="00684D91" w:rsidRDefault="00684D91" w:rsidP="007A5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1">
              <w:rPr>
                <w:rFonts w:ascii="Times New Roman" w:hAnsi="Times New Roman" w:cs="Times New Roman"/>
                <w:sz w:val="24"/>
                <w:szCs w:val="24"/>
              </w:rPr>
              <w:t>Материалы XVI Международной научно-практической конференции "Церковь и искусство "КГУ (г Курск.) – 2021  - 451 с.</w:t>
            </w:r>
          </w:p>
        </w:tc>
        <w:tc>
          <w:tcPr>
            <w:tcW w:w="947" w:type="dxa"/>
            <w:gridSpan w:val="2"/>
          </w:tcPr>
          <w:p w:rsidR="00684D91" w:rsidRPr="00684D91" w:rsidRDefault="00684D91" w:rsidP="007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1">
              <w:rPr>
                <w:rFonts w:ascii="Times New Roman" w:hAnsi="Times New Roman" w:cs="Times New Roman"/>
                <w:sz w:val="24"/>
                <w:szCs w:val="24"/>
              </w:rPr>
              <w:t>0,5 п.л</w:t>
            </w:r>
          </w:p>
        </w:tc>
        <w:tc>
          <w:tcPr>
            <w:tcW w:w="1180" w:type="dxa"/>
          </w:tcPr>
          <w:p w:rsidR="00684D91" w:rsidRPr="00F20A1A" w:rsidRDefault="00684D91" w:rsidP="007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640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206"/>
        <w:gridCol w:w="1047"/>
        <w:gridCol w:w="2551"/>
        <w:gridCol w:w="851"/>
        <w:gridCol w:w="1276"/>
      </w:tblGrid>
      <w:tr w:rsidR="00024558" w:rsidRPr="00661464" w:rsidTr="00BB1678"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558" w:rsidRPr="00661464" w:rsidRDefault="00CD29FC" w:rsidP="00980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64">
              <w:rPr>
                <w:rFonts w:ascii="Times New Roman" w:hAnsi="Times New Roman" w:cs="Times New Roman"/>
                <w:sz w:val="24"/>
                <w:szCs w:val="24"/>
              </w:rPr>
              <w:t>Б. Учебно-методические</w:t>
            </w:r>
          </w:p>
        </w:tc>
      </w:tr>
      <w:tr w:rsidR="0098032F" w:rsidRPr="00661464" w:rsidTr="003E6FBF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032F" w:rsidRPr="00661464" w:rsidRDefault="0098032F" w:rsidP="0044474A">
            <w:pPr>
              <w:pStyle w:val="a5"/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32F" w:rsidRPr="003E6FBF" w:rsidRDefault="003E6FBF" w:rsidP="003E6FBF">
            <w:pPr>
              <w:tabs>
                <w:tab w:val="left" w:pos="567"/>
              </w:tabs>
              <w:ind w:right="828"/>
              <w:rPr>
                <w:rFonts w:ascii="Times New Roman" w:hAnsi="Times New Roman" w:cs="Times New Roman"/>
                <w:sz w:val="24"/>
                <w:szCs w:val="24"/>
              </w:rPr>
            </w:pPr>
            <w:r w:rsidRPr="003E6FB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модульного обучения на уроках музыки в общеобразовательной </w:t>
            </w:r>
            <w:r w:rsidRPr="003E6F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32F" w:rsidRPr="00661464" w:rsidRDefault="003E6FBF" w:rsidP="003E6FBF">
            <w:pPr>
              <w:pStyle w:val="a5"/>
              <w:widowControl/>
              <w:rPr>
                <w:sz w:val="24"/>
                <w:szCs w:val="24"/>
              </w:rPr>
            </w:pPr>
            <w:proofErr w:type="spellStart"/>
            <w:r w:rsidRPr="00661464">
              <w:rPr>
                <w:sz w:val="24"/>
                <w:szCs w:val="24"/>
              </w:rPr>
              <w:t>Печ</w:t>
            </w:r>
            <w:proofErr w:type="spellEnd"/>
            <w:r w:rsidRPr="00661464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32F" w:rsidRPr="00661464" w:rsidRDefault="003E6FBF" w:rsidP="00F440B2">
            <w:pPr>
              <w:pStyle w:val="a5"/>
              <w:widowControl/>
              <w:jc w:val="center"/>
              <w:rPr>
                <w:sz w:val="24"/>
                <w:szCs w:val="24"/>
              </w:rPr>
            </w:pPr>
            <w:r w:rsidRPr="003E6FBF">
              <w:rPr>
                <w:sz w:val="24"/>
                <w:szCs w:val="24"/>
              </w:rPr>
              <w:t>Практические советы учителю. – Ростов н/Д, 2013. – № 5. – С. 38-40.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32F" w:rsidRPr="003E6FBF" w:rsidRDefault="003E6FBF" w:rsidP="00F440B2">
            <w:pPr>
              <w:pStyle w:val="a5"/>
              <w:widowControl/>
              <w:jc w:val="center"/>
              <w:rPr>
                <w:sz w:val="24"/>
                <w:szCs w:val="24"/>
              </w:rPr>
            </w:pPr>
            <w:r w:rsidRPr="003E6FBF">
              <w:rPr>
                <w:sz w:val="24"/>
                <w:szCs w:val="24"/>
              </w:rPr>
              <w:t>0,5 п.л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032F" w:rsidRPr="003E6FBF" w:rsidRDefault="0098032F" w:rsidP="00F440B2">
            <w:pPr>
              <w:pStyle w:val="a5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024558" w:rsidRPr="00661464" w:rsidTr="003E6FBF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558" w:rsidRPr="00661464" w:rsidRDefault="00024558" w:rsidP="0044474A">
            <w:pPr>
              <w:pStyle w:val="a5"/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558" w:rsidRPr="00661464" w:rsidRDefault="003E6FBF" w:rsidP="003E6FBF">
            <w:pPr>
              <w:pStyle w:val="a5"/>
              <w:widowControl/>
              <w:jc w:val="both"/>
              <w:rPr>
                <w:sz w:val="24"/>
                <w:szCs w:val="24"/>
              </w:rPr>
            </w:pPr>
            <w:r w:rsidRPr="003E6FBF">
              <w:rPr>
                <w:sz w:val="24"/>
                <w:szCs w:val="24"/>
              </w:rPr>
              <w:t xml:space="preserve">Программно-методический комплекс «Музыка. Духовность. Вечность» для учащихся 1-4 классов (дополнительная программа </w:t>
            </w:r>
            <w:r w:rsidRPr="003E6FBF">
              <w:rPr>
                <w:sz w:val="24"/>
                <w:szCs w:val="24"/>
              </w:rPr>
              <w:lastRenderedPageBreak/>
              <w:t xml:space="preserve">по музыке с применением технологии модульного обучения) </w:t>
            </w:r>
            <w:r w:rsidRPr="003E6FBF">
              <w:rPr>
                <w:sz w:val="24"/>
                <w:szCs w:val="24"/>
              </w:rPr>
              <w:tab/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558" w:rsidRPr="00661464" w:rsidRDefault="00684D91" w:rsidP="00F440B2">
            <w:pPr>
              <w:pStyle w:val="a5"/>
              <w:widowControl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558" w:rsidRPr="00661464" w:rsidRDefault="003E6FBF" w:rsidP="00F440B2">
            <w:pPr>
              <w:pStyle w:val="a5"/>
              <w:widowControl/>
              <w:jc w:val="center"/>
              <w:rPr>
                <w:sz w:val="24"/>
                <w:szCs w:val="24"/>
              </w:rPr>
            </w:pPr>
            <w:r w:rsidRPr="003E6FBF">
              <w:rPr>
                <w:sz w:val="24"/>
                <w:szCs w:val="24"/>
              </w:rPr>
              <w:t>Издательство ЮФУ, 2014. −   70 с.</w:t>
            </w:r>
            <w:r w:rsidR="00024558" w:rsidRPr="00661464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558" w:rsidRPr="00661464" w:rsidRDefault="00684D91" w:rsidP="00F440B2">
            <w:pPr>
              <w:pStyle w:val="a5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24558" w:rsidRPr="00661464">
              <w:rPr>
                <w:sz w:val="24"/>
                <w:szCs w:val="24"/>
              </w:rPr>
              <w:t>п.л.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558" w:rsidRPr="00661464" w:rsidRDefault="00024558" w:rsidP="00F440B2">
            <w:pPr>
              <w:pStyle w:val="a5"/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5B2A7A" w:rsidRPr="00EF5C59" w:rsidRDefault="005B2A7A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B2A7A" w:rsidRPr="00EF5C59" w:rsidSect="00C33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4F30"/>
    <w:multiLevelType w:val="hybridMultilevel"/>
    <w:tmpl w:val="35B6D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45E7D"/>
    <w:multiLevelType w:val="hybridMultilevel"/>
    <w:tmpl w:val="271E328E"/>
    <w:lvl w:ilvl="0" w:tplc="3D26262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E6F79"/>
    <w:multiLevelType w:val="hybridMultilevel"/>
    <w:tmpl w:val="271E328E"/>
    <w:lvl w:ilvl="0" w:tplc="3D26262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A7E9E"/>
    <w:multiLevelType w:val="hybridMultilevel"/>
    <w:tmpl w:val="C95436DA"/>
    <w:lvl w:ilvl="0" w:tplc="3D26262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650E0"/>
    <w:multiLevelType w:val="hybridMultilevel"/>
    <w:tmpl w:val="C95436DA"/>
    <w:lvl w:ilvl="0" w:tplc="3D26262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20B19"/>
    <w:multiLevelType w:val="hybridMultilevel"/>
    <w:tmpl w:val="D228D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C714F"/>
    <w:multiLevelType w:val="hybridMultilevel"/>
    <w:tmpl w:val="C95436DA"/>
    <w:lvl w:ilvl="0" w:tplc="3D26262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14E84"/>
    <w:multiLevelType w:val="hybridMultilevel"/>
    <w:tmpl w:val="D1CC1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8F00A2"/>
    <w:multiLevelType w:val="hybridMultilevel"/>
    <w:tmpl w:val="C95436DA"/>
    <w:lvl w:ilvl="0" w:tplc="3D26262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07387"/>
    <w:multiLevelType w:val="hybridMultilevel"/>
    <w:tmpl w:val="C95436DA"/>
    <w:lvl w:ilvl="0" w:tplc="3D26262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506FA"/>
    <w:multiLevelType w:val="hybridMultilevel"/>
    <w:tmpl w:val="271E328E"/>
    <w:lvl w:ilvl="0" w:tplc="3D26262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313BB"/>
    <w:multiLevelType w:val="hybridMultilevel"/>
    <w:tmpl w:val="271E328E"/>
    <w:lvl w:ilvl="0" w:tplc="3D26262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70529"/>
    <w:multiLevelType w:val="hybridMultilevel"/>
    <w:tmpl w:val="C95436DA"/>
    <w:lvl w:ilvl="0" w:tplc="3D26262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20759"/>
    <w:multiLevelType w:val="hybridMultilevel"/>
    <w:tmpl w:val="C95436DA"/>
    <w:lvl w:ilvl="0" w:tplc="3D26262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26401"/>
    <w:multiLevelType w:val="hybridMultilevel"/>
    <w:tmpl w:val="CC28C33A"/>
    <w:lvl w:ilvl="0" w:tplc="3D26262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736DF"/>
    <w:multiLevelType w:val="hybridMultilevel"/>
    <w:tmpl w:val="C95436DA"/>
    <w:lvl w:ilvl="0" w:tplc="3D26262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166DA"/>
    <w:multiLevelType w:val="hybridMultilevel"/>
    <w:tmpl w:val="C95436DA"/>
    <w:lvl w:ilvl="0" w:tplc="3D26262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A1D8B"/>
    <w:multiLevelType w:val="hybridMultilevel"/>
    <w:tmpl w:val="C95436DA"/>
    <w:lvl w:ilvl="0" w:tplc="3D26262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52B7D"/>
    <w:multiLevelType w:val="hybridMultilevel"/>
    <w:tmpl w:val="C95436DA"/>
    <w:lvl w:ilvl="0" w:tplc="3D26262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5"/>
  </w:num>
  <w:num w:numId="5">
    <w:abstractNumId w:val="12"/>
  </w:num>
  <w:num w:numId="6">
    <w:abstractNumId w:val="6"/>
  </w:num>
  <w:num w:numId="7">
    <w:abstractNumId w:val="8"/>
  </w:num>
  <w:num w:numId="8">
    <w:abstractNumId w:val="16"/>
  </w:num>
  <w:num w:numId="9">
    <w:abstractNumId w:val="18"/>
  </w:num>
  <w:num w:numId="10">
    <w:abstractNumId w:val="4"/>
  </w:num>
  <w:num w:numId="11">
    <w:abstractNumId w:val="17"/>
  </w:num>
  <w:num w:numId="12">
    <w:abstractNumId w:val="14"/>
  </w:num>
  <w:num w:numId="13">
    <w:abstractNumId w:val="1"/>
  </w:num>
  <w:num w:numId="14">
    <w:abstractNumId w:val="11"/>
  </w:num>
  <w:num w:numId="15">
    <w:abstractNumId w:val="2"/>
  </w:num>
  <w:num w:numId="16">
    <w:abstractNumId w:val="10"/>
  </w:num>
  <w:num w:numId="17">
    <w:abstractNumId w:val="0"/>
  </w:num>
  <w:num w:numId="18">
    <w:abstractNumId w:val="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280"/>
    <w:rsid w:val="000031B1"/>
    <w:rsid w:val="00024558"/>
    <w:rsid w:val="000506CC"/>
    <w:rsid w:val="000955C7"/>
    <w:rsid w:val="000A0704"/>
    <w:rsid w:val="000E62EA"/>
    <w:rsid w:val="00106E69"/>
    <w:rsid w:val="00141126"/>
    <w:rsid w:val="0015389E"/>
    <w:rsid w:val="00173F27"/>
    <w:rsid w:val="00192098"/>
    <w:rsid w:val="00195991"/>
    <w:rsid w:val="001A760C"/>
    <w:rsid w:val="00201EE7"/>
    <w:rsid w:val="00205525"/>
    <w:rsid w:val="00211897"/>
    <w:rsid w:val="00217854"/>
    <w:rsid w:val="00222052"/>
    <w:rsid w:val="00226822"/>
    <w:rsid w:val="00265ABC"/>
    <w:rsid w:val="002D08AD"/>
    <w:rsid w:val="002F1734"/>
    <w:rsid w:val="00331FC5"/>
    <w:rsid w:val="00340152"/>
    <w:rsid w:val="00352F4C"/>
    <w:rsid w:val="0036507C"/>
    <w:rsid w:val="00377E56"/>
    <w:rsid w:val="003E6FBF"/>
    <w:rsid w:val="003E7DFF"/>
    <w:rsid w:val="0044474A"/>
    <w:rsid w:val="0045745D"/>
    <w:rsid w:val="0047247F"/>
    <w:rsid w:val="0047603C"/>
    <w:rsid w:val="0048412A"/>
    <w:rsid w:val="00491423"/>
    <w:rsid w:val="0049452D"/>
    <w:rsid w:val="004C4E2B"/>
    <w:rsid w:val="004D4361"/>
    <w:rsid w:val="00512F95"/>
    <w:rsid w:val="00516671"/>
    <w:rsid w:val="0054066C"/>
    <w:rsid w:val="005B2A7A"/>
    <w:rsid w:val="00602252"/>
    <w:rsid w:val="006171F6"/>
    <w:rsid w:val="00623574"/>
    <w:rsid w:val="00634D60"/>
    <w:rsid w:val="0063552B"/>
    <w:rsid w:val="00637BC7"/>
    <w:rsid w:val="00640DDB"/>
    <w:rsid w:val="00642B9E"/>
    <w:rsid w:val="00646977"/>
    <w:rsid w:val="0065428B"/>
    <w:rsid w:val="00654D9D"/>
    <w:rsid w:val="00661464"/>
    <w:rsid w:val="00684D91"/>
    <w:rsid w:val="00685971"/>
    <w:rsid w:val="006A6B0C"/>
    <w:rsid w:val="006B7A70"/>
    <w:rsid w:val="006D0930"/>
    <w:rsid w:val="007158A0"/>
    <w:rsid w:val="007515BD"/>
    <w:rsid w:val="007520BA"/>
    <w:rsid w:val="00774D22"/>
    <w:rsid w:val="007877CC"/>
    <w:rsid w:val="007A05BD"/>
    <w:rsid w:val="007A7087"/>
    <w:rsid w:val="007A7BBC"/>
    <w:rsid w:val="007D528C"/>
    <w:rsid w:val="007D55E3"/>
    <w:rsid w:val="007D5941"/>
    <w:rsid w:val="00802740"/>
    <w:rsid w:val="00812479"/>
    <w:rsid w:val="00853B92"/>
    <w:rsid w:val="00873C46"/>
    <w:rsid w:val="008A0927"/>
    <w:rsid w:val="00921E5C"/>
    <w:rsid w:val="0092764A"/>
    <w:rsid w:val="0098032F"/>
    <w:rsid w:val="009C16AE"/>
    <w:rsid w:val="00A21909"/>
    <w:rsid w:val="00A543A5"/>
    <w:rsid w:val="00A5790F"/>
    <w:rsid w:val="00A85B8A"/>
    <w:rsid w:val="00AB1545"/>
    <w:rsid w:val="00AE4E7A"/>
    <w:rsid w:val="00AF5BFB"/>
    <w:rsid w:val="00B6295A"/>
    <w:rsid w:val="00B67CA1"/>
    <w:rsid w:val="00B80280"/>
    <w:rsid w:val="00BB1678"/>
    <w:rsid w:val="00C16962"/>
    <w:rsid w:val="00C33C72"/>
    <w:rsid w:val="00C5733D"/>
    <w:rsid w:val="00C60A31"/>
    <w:rsid w:val="00CA1DA6"/>
    <w:rsid w:val="00CD29FC"/>
    <w:rsid w:val="00D02578"/>
    <w:rsid w:val="00D14896"/>
    <w:rsid w:val="00D9426A"/>
    <w:rsid w:val="00DA4D6F"/>
    <w:rsid w:val="00E3522C"/>
    <w:rsid w:val="00E9641F"/>
    <w:rsid w:val="00EC7AC9"/>
    <w:rsid w:val="00EF5C59"/>
    <w:rsid w:val="00F015FF"/>
    <w:rsid w:val="00F54859"/>
    <w:rsid w:val="00F7726F"/>
    <w:rsid w:val="00F91FB3"/>
    <w:rsid w:val="00F97ACA"/>
    <w:rsid w:val="00FA1FC3"/>
    <w:rsid w:val="00FA2F39"/>
    <w:rsid w:val="00FB499D"/>
    <w:rsid w:val="00FE1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426A"/>
    <w:pPr>
      <w:ind w:left="720"/>
      <w:contextualSpacing/>
    </w:pPr>
  </w:style>
  <w:style w:type="paragraph" w:styleId="a5">
    <w:name w:val="Subtitle"/>
    <w:basedOn w:val="a"/>
    <w:link w:val="a6"/>
    <w:qFormat/>
    <w:rsid w:val="00637BC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637BC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Hyperlink"/>
    <w:basedOn w:val="a0"/>
    <w:rsid w:val="00637BC7"/>
    <w:rPr>
      <w:color w:val="0000FF" w:themeColor="hyperlink"/>
      <w:u w:val="single"/>
    </w:rPr>
  </w:style>
  <w:style w:type="paragraph" w:customStyle="1" w:styleId="a8">
    <w:name w:val="Абзац"/>
    <w:basedOn w:val="a"/>
    <w:rsid w:val="00340152"/>
    <w:pPr>
      <w:spacing w:after="0" w:line="38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8</cp:revision>
  <dcterms:created xsi:type="dcterms:W3CDTF">2021-06-27T12:10:00Z</dcterms:created>
  <dcterms:modified xsi:type="dcterms:W3CDTF">2021-09-23T08:33:00Z</dcterms:modified>
</cp:coreProperties>
</file>