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FE" w:rsidRPr="004C427D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427D">
        <w:rPr>
          <w:rFonts w:ascii="Times New Roman" w:hAnsi="Times New Roman" w:cs="Times New Roman"/>
          <w:b/>
          <w:sz w:val="24"/>
          <w:szCs w:val="24"/>
        </w:rPr>
        <w:t>Наиболее значимые результаты научной деятельности отражены в следующих публикациях (за последние 6 лет):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1.  </w:t>
      </w:r>
      <w:proofErr w:type="spellStart"/>
      <w:r w:rsidRPr="00AE6AF2">
        <w:rPr>
          <w:rFonts w:ascii="Times New Roman" w:hAnsi="Times New Roman" w:cs="Times New Roman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T.G. Internet Technologies Integrated in the Process of Foreign Language Studies at the Institute as the Source of Motivation for Advanced Learners of English / </w:t>
      </w:r>
      <w:proofErr w:type="spellStart"/>
      <w:r w:rsidRPr="00AE6AF2">
        <w:rPr>
          <w:rFonts w:ascii="Times New Roman" w:hAnsi="Times New Roman" w:cs="Times New Roman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T.G. //</w:t>
      </w:r>
      <w:proofErr w:type="gramStart"/>
      <w:r w:rsidRPr="00AE6AF2">
        <w:rPr>
          <w:rFonts w:ascii="Times New Roman" w:hAnsi="Times New Roman" w:cs="Times New Roman"/>
          <w:sz w:val="24"/>
          <w:szCs w:val="24"/>
        </w:rPr>
        <w:t>Труды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 17</w:t>
      </w:r>
      <w:proofErr w:type="gramEnd"/>
      <w:r w:rsidRPr="00AE6AF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E6AF2">
        <w:rPr>
          <w:rFonts w:ascii="Times New Roman" w:hAnsi="Times New Roman" w:cs="Times New Roman"/>
          <w:sz w:val="24"/>
          <w:szCs w:val="24"/>
        </w:rPr>
        <w:t>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E6AF2">
        <w:rPr>
          <w:rFonts w:ascii="Times New Roman" w:hAnsi="Times New Roman" w:cs="Times New Roman"/>
          <w:sz w:val="24"/>
          <w:szCs w:val="24"/>
        </w:rPr>
        <w:t>Международной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E6AF2">
        <w:rPr>
          <w:rFonts w:ascii="Times New Roman" w:hAnsi="Times New Roman" w:cs="Times New Roman"/>
          <w:sz w:val="24"/>
          <w:szCs w:val="24"/>
        </w:rPr>
        <w:t>научно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E6AF2">
        <w:rPr>
          <w:rFonts w:ascii="Times New Roman" w:hAnsi="Times New Roman" w:cs="Times New Roman"/>
          <w:sz w:val="24"/>
          <w:szCs w:val="24"/>
        </w:rPr>
        <w:t>практической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AE6AF2">
        <w:rPr>
          <w:rFonts w:ascii="Times New Roman" w:hAnsi="Times New Roman" w:cs="Times New Roman"/>
          <w:sz w:val="24"/>
          <w:szCs w:val="24"/>
        </w:rPr>
        <w:t>конференции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AE6AF2">
        <w:rPr>
          <w:rFonts w:ascii="Times New Roman" w:hAnsi="Times New Roman" w:cs="Times New Roman"/>
          <w:sz w:val="24"/>
          <w:szCs w:val="24"/>
        </w:rPr>
        <w:t>Преподаватель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высшей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школы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в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ХХ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 w:rsidRPr="00AE6AF2">
        <w:rPr>
          <w:rFonts w:ascii="Times New Roman" w:hAnsi="Times New Roman" w:cs="Times New Roman"/>
          <w:sz w:val="24"/>
          <w:szCs w:val="24"/>
        </w:rPr>
        <w:t>веке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». </w:t>
      </w:r>
      <w:r w:rsidRPr="00AE6AF2">
        <w:rPr>
          <w:rFonts w:ascii="Times New Roman" w:hAnsi="Times New Roman" w:cs="Times New Roman"/>
          <w:sz w:val="24"/>
          <w:szCs w:val="24"/>
        </w:rPr>
        <w:t>Сборник 17. – Ростов н/</w:t>
      </w:r>
      <w:proofErr w:type="spellStart"/>
      <w:proofErr w:type="gramStart"/>
      <w:r w:rsidRPr="00AE6AF2">
        <w:rPr>
          <w:rFonts w:ascii="Times New Roman" w:hAnsi="Times New Roman" w:cs="Times New Roman"/>
          <w:sz w:val="24"/>
          <w:szCs w:val="24"/>
        </w:rPr>
        <w:t>Д:Ростовский</w:t>
      </w:r>
      <w:proofErr w:type="spellEnd"/>
      <w:proofErr w:type="gramEnd"/>
      <w:r w:rsidRPr="00AE6AF2">
        <w:rPr>
          <w:rFonts w:ascii="Times New Roman" w:hAnsi="Times New Roman" w:cs="Times New Roman"/>
          <w:sz w:val="24"/>
          <w:szCs w:val="24"/>
        </w:rPr>
        <w:t xml:space="preserve"> государственный университет путей сообщения, 2020. – 462 c.– С.393-397.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AE6AF2">
        <w:rPr>
          <w:rFonts w:ascii="Times New Roman" w:hAnsi="Times New Roman" w:cs="Times New Roman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T.G. The importance of distance learning and teaching English online</w:t>
      </w:r>
      <w:r w:rsidRPr="00280B1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during the lockdown / </w:t>
      </w:r>
      <w:proofErr w:type="spellStart"/>
      <w:r w:rsidRPr="00AE6AF2">
        <w:rPr>
          <w:rFonts w:ascii="Times New Roman" w:hAnsi="Times New Roman" w:cs="Times New Roman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T.G. // International Conference on Global Trends in Academic Research: Conference Proceedings, June </w:t>
      </w:r>
      <w:proofErr w:type="gramStart"/>
      <w:r w:rsidRPr="00AE6AF2">
        <w:rPr>
          <w:rFonts w:ascii="Times New Roman" w:hAnsi="Times New Roman" w:cs="Times New Roman"/>
          <w:sz w:val="24"/>
          <w:szCs w:val="24"/>
          <w:lang w:val="en-US"/>
        </w:rPr>
        <w:t>30th</w:t>
      </w:r>
      <w:proofErr w:type="gramEnd"/>
      <w:r w:rsidRPr="00AE6AF2">
        <w:rPr>
          <w:rFonts w:ascii="Times New Roman" w:hAnsi="Times New Roman" w:cs="Times New Roman"/>
          <w:sz w:val="24"/>
          <w:szCs w:val="24"/>
          <w:lang w:val="en-US"/>
        </w:rPr>
        <w:t>, 2020, Los Gatos, USA. SPO “Professional science”, Lulu Inc., 2020, 194 p.–Pp.18-45.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E6AF2">
        <w:rPr>
          <w:rFonts w:ascii="Times New Roman" w:hAnsi="Times New Roman" w:cs="Times New Roman"/>
          <w:sz w:val="24"/>
          <w:szCs w:val="24"/>
          <w:lang w:val="en-US"/>
        </w:rPr>
        <w:t>3.</w:t>
      </w:r>
      <w:r w:rsidRPr="00AE6AF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6AF2">
        <w:rPr>
          <w:rFonts w:ascii="Times New Roman" w:eastAsia="Times New Roman" w:hAnsi="Times New Roman" w:cs="Times New Roman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eastAsia="Times New Roman" w:hAnsi="Times New Roman" w:cs="Times New Roman"/>
          <w:caps/>
          <w:sz w:val="24"/>
          <w:szCs w:val="24"/>
          <w:lang w:val="en-US"/>
        </w:rPr>
        <w:t xml:space="preserve"> t.G. </w:t>
      </w:r>
      <w:r w:rsidRPr="00AE6AF2">
        <w:rPr>
          <w:rFonts w:ascii="Times New Roman" w:eastAsia="Calibri" w:hAnsi="Times New Roman" w:cs="Times New Roman"/>
          <w:sz w:val="24"/>
          <w:szCs w:val="24"/>
          <w:lang w:val="en-US"/>
        </w:rPr>
        <w:t>Peculiarities and problems of artistic literature translation</w:t>
      </w:r>
      <w:r w:rsidRPr="00AE6AF2">
        <w:rPr>
          <w:rFonts w:ascii="Times New Roman" w:eastAsia="Times New Roman" w:hAnsi="Times New Roman" w:cs="Times New Roman"/>
          <w:caps/>
          <w:sz w:val="24"/>
          <w:szCs w:val="24"/>
          <w:lang w:val="en-US"/>
        </w:rPr>
        <w:t xml:space="preserve">/ </w:t>
      </w:r>
      <w:proofErr w:type="spellStart"/>
      <w:r w:rsidRPr="00AE6AF2">
        <w:rPr>
          <w:rFonts w:ascii="Times New Roman" w:eastAsia="Times New Roman" w:hAnsi="Times New Roman" w:cs="Times New Roman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eastAsia="Times New Roman" w:hAnsi="Times New Roman" w:cs="Times New Roman"/>
          <w:caps/>
          <w:sz w:val="24"/>
          <w:szCs w:val="24"/>
          <w:lang w:val="en-US"/>
        </w:rPr>
        <w:t xml:space="preserve"> t.G.//</w:t>
      </w:r>
      <w:r w:rsidRPr="00AE6AF2">
        <w:rPr>
          <w:rFonts w:ascii="Times New Roman" w:hAnsi="Times New Roman" w:cs="Times New Roman"/>
          <w:sz w:val="24"/>
          <w:szCs w:val="24"/>
        </w:rPr>
        <w:t>Языковая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картина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мира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в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условиях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6AF2">
        <w:rPr>
          <w:rFonts w:ascii="Times New Roman" w:hAnsi="Times New Roman" w:cs="Times New Roman"/>
          <w:sz w:val="24"/>
          <w:szCs w:val="24"/>
        </w:rPr>
        <w:t>мультилингвизма</w:t>
      </w:r>
      <w:proofErr w:type="spellEnd"/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и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6AF2">
        <w:rPr>
          <w:rFonts w:ascii="Times New Roman" w:hAnsi="Times New Roman" w:cs="Times New Roman"/>
          <w:sz w:val="24"/>
          <w:szCs w:val="24"/>
        </w:rPr>
        <w:t>мультикультурализма</w:t>
      </w:r>
      <w:proofErr w:type="spellEnd"/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E6AF2">
        <w:rPr>
          <w:rFonts w:ascii="Times New Roman" w:hAnsi="Times New Roman" w:cs="Times New Roman"/>
          <w:sz w:val="24"/>
          <w:szCs w:val="24"/>
        </w:rPr>
        <w:t>переводческий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AE6AF2">
        <w:rPr>
          <w:rFonts w:ascii="Times New Roman" w:hAnsi="Times New Roman" w:cs="Times New Roman"/>
          <w:sz w:val="24"/>
          <w:szCs w:val="24"/>
        </w:rPr>
        <w:t>лингвистический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и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дидактический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аспекты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AE6AF2">
        <w:rPr>
          <w:rFonts w:ascii="Times New Roman" w:hAnsi="Times New Roman" w:cs="Times New Roman"/>
          <w:sz w:val="24"/>
          <w:szCs w:val="24"/>
        </w:rPr>
        <w:t>материалы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Международной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научно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AE6AF2">
        <w:rPr>
          <w:rFonts w:ascii="Times New Roman" w:hAnsi="Times New Roman" w:cs="Times New Roman"/>
          <w:sz w:val="24"/>
          <w:szCs w:val="24"/>
        </w:rPr>
        <w:t>практической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6AF2">
        <w:rPr>
          <w:rFonts w:ascii="Times New Roman" w:hAnsi="Times New Roman" w:cs="Times New Roman"/>
          <w:sz w:val="24"/>
          <w:szCs w:val="24"/>
        </w:rPr>
        <w:t>конференции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AE6AF2">
        <w:rPr>
          <w:rFonts w:ascii="Times New Roman" w:hAnsi="Times New Roman" w:cs="Times New Roman"/>
          <w:sz w:val="24"/>
          <w:szCs w:val="24"/>
        </w:rPr>
        <w:t>Воронеж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, 16-19 </w:t>
      </w:r>
      <w:r w:rsidRPr="00AE6AF2">
        <w:rPr>
          <w:rFonts w:ascii="Times New Roman" w:hAnsi="Times New Roman" w:cs="Times New Roman"/>
          <w:sz w:val="24"/>
          <w:szCs w:val="24"/>
        </w:rPr>
        <w:t>декабря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2020 </w:t>
      </w:r>
      <w:r w:rsidRPr="00AE6AF2">
        <w:rPr>
          <w:rFonts w:ascii="Times New Roman" w:hAnsi="Times New Roman" w:cs="Times New Roman"/>
          <w:sz w:val="24"/>
          <w:szCs w:val="24"/>
        </w:rPr>
        <w:t>г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>.) / [</w:t>
      </w:r>
      <w:r w:rsidRPr="00AE6AF2">
        <w:rPr>
          <w:rFonts w:ascii="Times New Roman" w:hAnsi="Times New Roman" w:cs="Times New Roman"/>
          <w:sz w:val="24"/>
          <w:szCs w:val="24"/>
        </w:rPr>
        <w:t>под</w:t>
      </w:r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E6AF2">
        <w:rPr>
          <w:rFonts w:ascii="Times New Roman" w:hAnsi="Times New Roman" w:cs="Times New Roman"/>
          <w:sz w:val="24"/>
          <w:szCs w:val="24"/>
        </w:rPr>
        <w:t>ред</w:t>
      </w:r>
      <w:proofErr w:type="spellEnd"/>
      <w:r w:rsidRPr="00AE6AF2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AE6AF2">
        <w:rPr>
          <w:rFonts w:ascii="Times New Roman" w:hAnsi="Times New Roman" w:cs="Times New Roman"/>
          <w:sz w:val="24"/>
          <w:szCs w:val="24"/>
        </w:rPr>
        <w:t xml:space="preserve">Л.Г. Кузьминой, Н.А. Фененко]. – Воронеж: Издательство «Истоки», 2021. – 656 </w:t>
      </w:r>
      <w:r>
        <w:rPr>
          <w:rFonts w:ascii="Times New Roman" w:hAnsi="Times New Roman" w:cs="Times New Roman"/>
          <w:sz w:val="24"/>
          <w:szCs w:val="24"/>
        </w:rPr>
        <w:t xml:space="preserve">с. – С.257-265 (РИНЦ, 7,44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E6AF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2CFE" w:rsidRPr="00AE6AF2" w:rsidRDefault="00332CFE" w:rsidP="00332C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>4.</w:t>
      </w:r>
      <w:r w:rsidRPr="00AE6AF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Т.Г. Визуализация и драматизация на уроках английского языка в ВУЗе как средство повышения мотивации к изучению иностранного языка/ Т.Г.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//</w:t>
      </w:r>
      <w:r w:rsidRPr="00AE6AF2">
        <w:rPr>
          <w:rFonts w:ascii="Times New Roman" w:eastAsia="Times New Roman CYR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 Актуальные проблемы филологии и методики преподавания иностранных языков в свете современных тенденций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: мат. 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val="en-US" w:eastAsia="ar-SA"/>
        </w:rPr>
        <w:t>V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</w:t>
      </w:r>
      <w:proofErr w:type="spellStart"/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>всерос</w:t>
      </w:r>
      <w:proofErr w:type="spellEnd"/>
      <w:proofErr w:type="gramStart"/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>. научно</w:t>
      </w:r>
      <w:proofErr w:type="gramEnd"/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>-</w:t>
      </w:r>
      <w:proofErr w:type="spellStart"/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>практич</w:t>
      </w:r>
      <w:proofErr w:type="spellEnd"/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. </w:t>
      </w:r>
      <w:proofErr w:type="spellStart"/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>конф</w:t>
      </w:r>
      <w:proofErr w:type="spellEnd"/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>. (</w:t>
      </w:r>
      <w:proofErr w:type="gramStart"/>
      <w:r w:rsidRPr="00AE6AF2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г.</w:t>
      </w:r>
      <w:proofErr w:type="gramEnd"/>
      <w:r w:rsidRPr="00AE6AF2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 Таганрог, 13-14 мая 2022 г.)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 отв. ред. Ю.М.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Демонова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 –</w:t>
      </w:r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 Ростов-на-Дону: Издательско-полиграфический комплекс РГЭУ (РИНХ), 2023. [Электронный ресурс]. – 1 </w:t>
      </w:r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>электрон.,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 опт диск (</w:t>
      </w:r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val="en-US" w:eastAsia="en-US"/>
        </w:rPr>
        <w:t>DVD</w:t>
      </w:r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); 12 см. –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>Систем.требования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: MS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>Windows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 XP/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>Vista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/7;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>VideoCard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;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>SoundCard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; DVD R/RW 4x;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val="en-US" w:eastAsia="en-US"/>
        </w:rPr>
        <w:t>AdobeAcrobatReader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pacing w:val="2"/>
          <w:sz w:val="24"/>
          <w:szCs w:val="24"/>
          <w:lang w:eastAsia="en-US"/>
        </w:rPr>
        <w:t xml:space="preserve">; память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512 Мб. –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2023. – С. 68-79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(РИНЦ, 1,2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п.л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5.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 Г. Методика обучения английскому языку на основе аутентичных художественных фильмов на старшем этапе обучения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br/>
        <w:t xml:space="preserve">/ Т.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Д. А. Погорелова // Вестник Таганрогского института имени А.П. Чехова. Гуманитарные науки. – 2023. – № 1. [Электронный ресурс]. Режим доступа: </w:t>
      </w:r>
      <w:hyperlink r:id="rId4" w:history="1">
        <w:r w:rsidRPr="00AE6AF2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lang w:eastAsia="en-US"/>
          </w:rPr>
          <w:t>http://files.tgpi.ru/nauka/vestnik/2023/2023_01.pdf</w:t>
        </w:r>
      </w:hyperlink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(РИНЦ 1, 27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6.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 Г. Основные проблемы и особенности киноперевода / Т.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//Актуальные проблемы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переводоведения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 ХХІ столетии: материалы VIII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Междунар</w:t>
      </w:r>
      <w:proofErr w:type="spellEnd"/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 очно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заоч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 науч.-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практ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конф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(03 марта 2023 г.). – Горловка: Изд-во ГОУ ВПО «ГИИЯ», 2023. – 208 с.− С. 40-44 (0,6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7. Полякова Е.В.,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Щитова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Н.Г.,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Т.Г. Использование этнических стереотипов в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медийном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пространстве с целью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манипулятивного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воздействия на формирование образа народа / Е.В. Полякова, Н.Г.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Щитова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Т.Г.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// Вестник филологических наук. Том 3, № 1, </w:t>
      </w:r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2023.−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С.24-29 [Электронный ресурс]. Режим доступа: </w:t>
      </w:r>
      <w:r w:rsidRPr="00AE6AF2">
        <w:rPr>
          <w:rFonts w:ascii="Times New Roman" w:eastAsiaTheme="minorHAnsi" w:hAnsi="Times New Roman" w:cs="Times New Roman"/>
          <w:sz w:val="24"/>
          <w:szCs w:val="24"/>
          <w:lang w:eastAsia="en-US"/>
        </w:rPr>
        <w:t>https://vfn-journal.ru/archives/category/publications/2023-god/tom-3-1 (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ВАК 0,5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8.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val="en-US"/>
        </w:rPr>
        <w:t>t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>.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val="en-US"/>
        </w:rPr>
        <w:t>G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.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Stylistic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features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English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poetry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XXI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centuries</w:t>
      </w: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val="en-US"/>
        </w:rPr>
        <w:t>t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>.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val="en-US"/>
        </w:rPr>
        <w:t>G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//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Teach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We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Touch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Future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!:</w:t>
      </w:r>
      <w:proofErr w:type="gram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сборник материалов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XXVII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Международной конференции Национальной ассоциации преподавателей английского языка. − Иваново, 6-8 октября 2022 г.− Иваново: Иван. гос. ун-т, 2022. − 354 с.− С.121-130 (РИНЦ 1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п.л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Т.Г.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Обучение английскому языку на базе аутентичных художественных фильмов / Т.Г.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//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Труды 20-й Юбилейной международной научно-практической конференции «Преподаватель высшей школы в ХХI веке». Сборник 20. Часть 1.Ростов н/Д: Ростов. гос. ун-т путей сообщения, </w:t>
      </w:r>
      <w:proofErr w:type="gram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2023.̶</w:t>
      </w:r>
      <w:proofErr w:type="gram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312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.− С. 140-147 (РИНЦ 0,8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п.л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val="en-US"/>
        </w:rPr>
        <w:t>t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>.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val="en-US"/>
        </w:rPr>
        <w:t>G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.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Dramatization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and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poetry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as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effective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means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increasing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students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’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motivation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during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practical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course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English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language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at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the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senior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stage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of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training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val="en-US"/>
        </w:rPr>
        <w:t>t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>.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  <w:lang w:val="en-US"/>
        </w:rPr>
        <w:t>G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Klikushina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//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Методика преподавания иностранных языков и РКИ: традиции и инновации: сборник научных трудов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Международной научно-методической онлайн-конференции,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посвященной Году педагога и наставника в России и Году русского языка в странах СНГ (11 апреля 2023 г.) – Курск: Изд-во КГМУ, 2023. – 523 с.− С. 120-125 (РИНЦ 0,8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п.л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11.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 Г.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zh-CN"/>
        </w:rPr>
        <w:t xml:space="preserve"> Использование программ искусственного интеллекта и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zh-CN"/>
        </w:rPr>
        <w:t>GPT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zh-CN"/>
        </w:rPr>
        <w:t xml:space="preserve"> на занятиях по «Практическому курсу английского языка» в ВУЗе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 Т.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// Иноязычное образование в современных реалиях: проблемы и векторы развития [Электронный ресурс]: материалы международной научно-практической конференции (Казань, 9-10 ноября 2023 г.) / под общ. ред. Э.Ю.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Абдуллазянова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– Казань: Казан. гос.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энерг</w:t>
      </w:r>
      <w:proofErr w:type="spellEnd"/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 ун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-т, 2023. – 504 с. – С. 259-261 (РИНЦ, 0,3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332CFE" w:rsidRPr="00AE6AF2" w:rsidRDefault="00332CFE" w:rsidP="00332CFE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12.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 Г.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zh-CN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Teaching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communication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skills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with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authentic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feature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films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 Т.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// Актуальные проблемы романо-герман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ской филологии и методики препо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давания иностранных языков [Электронный ресурс</w:t>
      </w:r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] :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XIII Международная научная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конференция (Гомель, 20 октября 2023 года) : сборник материалов / М-во образования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Республики Беларусь, Гомельский гос. ун-т им. Ф. Скорины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; </w:t>
      </w:r>
      <w:proofErr w:type="spellStart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редкол</w:t>
      </w:r>
      <w:proofErr w:type="spellEnd"/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: Е. В. Сажина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(гл. ред.) [и др.]. – Электрон</w:t>
      </w:r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 текст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 данные (2,0 МБ). – Гомель: ГГУ им. Ф. Скорины,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2023. – Системные требования: IE от 11 версии и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выше или любой актуальный брау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зер, скорость доступа от 56 кбит. – Режим доступа: http://conference.gsu.by. − С. 44-49 (РИНЦ, 0,6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zh-CN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zh-CN"/>
        </w:rPr>
        <w:t xml:space="preserve">13. Полякова Е.В. </w:t>
      </w:r>
      <w:r w:rsidRPr="00AE6AF2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 xml:space="preserve">Проявление национальной идентичности сквозь призму оппозиции «свой» − «чужой» в </w:t>
      </w:r>
      <w:proofErr w:type="spellStart"/>
      <w:r w:rsidRPr="00AE6AF2"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  <w:t>медиапространстве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 Е.В. Полякова, Т.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//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Modern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Humanities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Success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/Успехи гуманитарных наук, № 10,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 Москва,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2023. − 262с. − С.16-20 [Электронный ресурс]. Режим доступа: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https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://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mhs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journal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ru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/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archives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/10657 (ВАК 1,27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0,9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14.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Т.Г. Роль каламбура в рекламном тексте / Т.Г.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// Актуальные проблемы филологии и методики преподавания иностранных языков в свете современных тенденций: сборник VI Международной научной конференции 12-13 мая 2023 г. [Электронный ресурс]. (РИНЦ 2,1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п.л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15.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Т.Г. </w:t>
      </w:r>
      <w:r w:rsidRPr="00AE6AF2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Особенности имен числительных в названиях музыкальных групп и художественных произведений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 Т. Г.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Н.Г.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Щитова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// Современная наука:</w:t>
      </w:r>
    </w:p>
    <w:p w:rsidR="00332CFE" w:rsidRPr="00AE6AF2" w:rsidRDefault="00332CFE" w:rsidP="00332CFE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актуальные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проблемы теории и практики. Серия «Гуманитарные науки». – Москва, 2024. – № 4-2. – C. 160-164</w:t>
      </w:r>
      <w:r w:rsidRPr="00AE6AF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lang w:val="en-US" w:eastAsia="en-US"/>
        </w:rPr>
        <w:t> 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 </w:t>
      </w:r>
      <w:hyperlink r:id="rId5" w:tgtFrame="_blank" w:history="1">
        <w:r w:rsidRPr="00AE6A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http://www.nauteh-journal.ru/files/3554af47-2527-4e94-866f-31e781a58ae8</w:t>
        </w:r>
      </w:hyperlink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(ВАК, 1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., 0,5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16.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Т.Г.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Драматизация и проектная методика как способы мотивации к изучению, пониманию и бережному отношению к этнокультурному наследию в рамках преподавания практического курса английского языка в ВУЗе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>/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//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Этноконфессиональный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диалог как основа сотрудничества в области межрелигиозных и межэтнических отношений: сборник трудов всероссийской (национальной) научно-практической конференции. 29 октября 2024 г. – Ростов-на-Дону: Издательско-полиграфический комплекс Ростовского государственного экономического университета (РИНХ), 2024. – С. 460-463 </w:t>
      </w:r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( РИНЦ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0,3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17.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Т.Г. </w:t>
      </w:r>
      <w:r w:rsidRPr="00AE6AF2">
        <w:rPr>
          <w:rFonts w:ascii="Times New Roman" w:eastAsia="Times New Roman CYR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Концепт «Число» в военном дискурсе /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Т.Г. </w:t>
      </w:r>
      <w:proofErr w:type="spellStart"/>
      <w:proofErr w:type="gram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 CYR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  /</w:t>
      </w:r>
      <w:proofErr w:type="gramEnd"/>
      <w:r w:rsidRPr="00AE6AF2">
        <w:rPr>
          <w:rFonts w:ascii="Times New Roman" w:eastAsia="Times New Roman CYR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>/ Актуальные проблемы филологии и методики преподавания иностранных языков в свете современных тенденций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: материалы 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val="en-US" w:eastAsia="ar-SA"/>
        </w:rPr>
        <w:t>VII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международной научно-практической конференции (Таганрог, 16–17 мая 2024 г.)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[Электронный ресурс]. – Ростов-на-Дону: Издательско-полиграфический комплекс РГЭУ (РИНХ), 2024. – С. 30-37. 1 </w:t>
      </w:r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электрон.,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опт диск (CD-ROM); 12 см. – Систем. требования: MS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Windows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XP/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Vista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/7;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VideoCard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;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SoundCard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; DVD R/RW 4x; память 512 Мб. – ISBN 978-5-7972-3356-5 (РИНЦ 0,7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332CFE" w:rsidRPr="00AE6AF2" w:rsidRDefault="00332CFE" w:rsidP="00332CFE">
      <w:pPr>
        <w:widowControl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18.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Т.Г.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ИИ как способ мотивации при изучении английского языка в ВУЗе /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Т.Г.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//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Язык и межкультурная коммуникация 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>[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электронный ресурс]: сборник статей XXI Международной научно-практической конференции (21–23 мая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2025 г., г. Астрахань) / составитель А.В.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Валяйбоб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– Астрахань: Астраханский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государственный университет имени В.Н. Татищева, 2025. – 500 с. – С. 219-223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ISSN 2949-1371. – текст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электронный. (РИНЦ 0,7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п.л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32CFE" w:rsidRPr="00AE6AF2" w:rsidRDefault="00332CFE" w:rsidP="00332CFE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lastRenderedPageBreak/>
        <w:t xml:space="preserve">19.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Klikushina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T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G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Implementation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of </w:t>
      </w:r>
      <w:r w:rsidRPr="00AE6AF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 w:eastAsia="en-US"/>
        </w:rPr>
        <w:t>semantic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</w:t>
      </w:r>
      <w:r w:rsidRPr="00AE6AF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 w:eastAsia="en-US"/>
        </w:rPr>
        <w:t>mapping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</w:t>
      </w:r>
      <w:r w:rsidRPr="00AE6AF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 w:eastAsia="en-US"/>
        </w:rPr>
        <w:t>strategy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(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SMS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)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in </w:t>
      </w:r>
      <w:r w:rsidRPr="00AE6AF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 w:eastAsia="en-US"/>
        </w:rPr>
        <w:t>teaching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 reading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comprehension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to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third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year </w:t>
      </w:r>
      <w:r w:rsidRPr="00AE6AF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val="en-US" w:eastAsia="en-US"/>
        </w:rPr>
        <w:t>students</w:t>
      </w:r>
      <w:r w:rsidRPr="00AE6AF2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(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on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the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basis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of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the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story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 w:eastAsia="en-US"/>
        </w:rPr>
        <w:t>The</w:t>
      </w:r>
      <w:r w:rsidRPr="00AE6AF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 w:eastAsia="en-US"/>
        </w:rPr>
        <w:t>Perfect</w:t>
      </w:r>
      <w:r w:rsidRPr="00AE6AF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shd w:val="clear" w:color="auto" w:fill="FFFFFF"/>
          <w:lang w:val="en-US" w:eastAsia="en-US"/>
        </w:rPr>
        <w:t>Woman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by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R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. </w:t>
      </w:r>
      <w:proofErr w:type="spellStart"/>
      <w:proofErr w:type="gramStart"/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val="en-US" w:eastAsia="en-US"/>
        </w:rPr>
        <w:t>Sheckley</w:t>
      </w:r>
      <w:proofErr w:type="spellEnd"/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)/</w:t>
      </w:r>
      <w:proofErr w:type="gramEnd"/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T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G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Klikushina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AE6AF2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en-US"/>
        </w:rPr>
        <w:t>//</w:t>
      </w:r>
      <w:r w:rsidRPr="00AE6AF2">
        <w:rPr>
          <w:rFonts w:ascii="Times New Roman" w:eastAsia="Times New Roman CYR" w:hAnsi="Times New Roman" w:cs="Times New Roman"/>
          <w:bCs/>
          <w:color w:val="000000" w:themeColor="text1"/>
          <w:kern w:val="1"/>
          <w:sz w:val="24"/>
          <w:szCs w:val="24"/>
          <w:lang w:eastAsia="ar-SA"/>
        </w:rPr>
        <w:t xml:space="preserve"> Актуальные проблемы филологии и методики преподавания иностранных языков в свете современных тенденций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: материалы 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val="en-US" w:eastAsia="ar-SA"/>
        </w:rPr>
        <w:t>VIII</w:t>
      </w:r>
      <w:r w:rsidRPr="00AE6AF2">
        <w:rPr>
          <w:rFonts w:ascii="Times New Roman" w:eastAsia="Times New Roman CYR" w:hAnsi="Times New Roman" w:cs="Times New Roman"/>
          <w:color w:val="000000" w:themeColor="text1"/>
          <w:kern w:val="1"/>
          <w:sz w:val="24"/>
          <w:szCs w:val="24"/>
          <w:lang w:eastAsia="ar-SA"/>
        </w:rPr>
        <w:t xml:space="preserve"> международной научно-практической конференции (Таганрог, 15–16 мая 2025 г.)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[Электронный ресурс]. – Ростов-на-Дону: Издательско-полиграфический комплекс РГЭУ (РИНХ), 2025. – С.270-275 URL: </w:t>
      </w:r>
      <w:hyperlink r:id="rId6" w:tgtFrame="_blank" w:history="1">
        <w:r w:rsidRPr="00AE6AF2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u w:val="single"/>
            <w:lang w:eastAsia="en-US"/>
          </w:rPr>
          <w:t>tgpi_bibl@list.ru</w:t>
        </w:r>
      </w:hyperlink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– Режим доступа: сайт Таганрогского института имени А.П. Чехова (филиала) ФГБОУ ВО «РГЭУ (РИНХ)». – Текст: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электронный.</w:t>
      </w:r>
      <w:r w:rsidRPr="00AE6AF2">
        <w:rPr>
          <w:rFonts w:ascii="Times New Roman" w:eastAsiaTheme="minorHAnsi" w:hAnsi="Times New Roman" w:cs="Times New Roman"/>
          <w:noProof/>
          <w:color w:val="000000" w:themeColor="text1"/>
          <w:sz w:val="24"/>
          <w:szCs w:val="24"/>
          <w:lang w:eastAsia="en-US"/>
        </w:rPr>
        <w:t>ISBN</w:t>
      </w:r>
      <w:proofErr w:type="spellEnd"/>
      <w:r w:rsidRPr="00AE6AF2">
        <w:rPr>
          <w:rFonts w:ascii="Times New Roman" w:eastAsiaTheme="minorHAnsi" w:hAnsi="Times New Roman" w:cs="Times New Roman"/>
          <w:noProof/>
          <w:color w:val="000000" w:themeColor="text1"/>
          <w:sz w:val="24"/>
          <w:szCs w:val="24"/>
          <w:lang w:eastAsia="en-US"/>
        </w:rPr>
        <w:t> 978-5-7972-3497-5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(РИНЦ 0,5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.).</w:t>
      </w:r>
    </w:p>
    <w:p w:rsidR="00332CFE" w:rsidRPr="00AE6AF2" w:rsidRDefault="00332CFE" w:rsidP="00332CFE">
      <w:pPr>
        <w:suppressAutoHyphens/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20.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Т.Г.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Использование ИИ при переводе поэтического текста / 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Т.Г.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// Актуальные проблемы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переводоведения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 межкультурной коммуникации: сб. статей / ФГБОУ ВО «Донецкий государственный педагогический университет им. В. Шаталова» / </w:t>
      </w:r>
      <w:proofErr w:type="spellStart"/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Редкол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.: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И. В.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Решетарова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 др. – Горловка : Изд-во ФГБОУ ВО «ДГПУ им. В. Шаталова», 2025. –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Вып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1(10). − 368 с.− С.128-134 (РИНЦ 0,7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21. Пальмова Е.А.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Лингвокультурное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пространство художественного текста как средство формирования социокультурной компетенции студентов языковых факультетов/ Е.А. </w:t>
      </w:r>
      <w:proofErr w:type="spellStart"/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Пальмова,Т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Н.Г.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Щитова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// Научно-исследовательский журнал «Вестник филологических наук /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Philological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Sciences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Bulletin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», 2026, Том 6, № 8.− С.178-186. URL: </w:t>
      </w:r>
      <w:hyperlink r:id="rId7" w:history="1">
        <w:r w:rsidRPr="00AE6AF2">
          <w:rPr>
            <w:rFonts w:ascii="Times New Roman" w:eastAsiaTheme="minorHAnsi" w:hAnsi="Times New Roman" w:cs="Times New Roman"/>
            <w:color w:val="000000" w:themeColor="text1"/>
            <w:sz w:val="24"/>
            <w:szCs w:val="24"/>
            <w:u w:val="single"/>
            <w:lang w:eastAsia="en-US"/>
          </w:rPr>
          <w:t>https://vfn-journal.ru</w:t>
        </w:r>
      </w:hyperlink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(ВАК, 1,7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22. </w:t>
      </w:r>
      <w:proofErr w:type="spellStart"/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Т.Г.</w:t>
      </w:r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Cтартап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-проектирование как способ мотивации к изучению английского языка в ВУЗе/ Т. Г.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Кликушина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В.С.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Гальцина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// Вестник Таганрогского института имени А.П. Чехова. Гуманитарные науки. – Таганрог, 2026, № 1. [Электронный ресурс]. Режим доступа: </w:t>
      </w:r>
      <w:hyperlink r:id="rId8" w:history="1">
        <w:r w:rsidRPr="00AE6A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</w:rPr>
          <w:t>http://files.tgpi.ru/nauka/vestnik/2026/2026_01.pdf</w:t>
        </w:r>
      </w:hyperlink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 (РИНЦ 0,6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п.л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zh-CN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23.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Т.Г.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zh-CN"/>
        </w:rPr>
        <w:t xml:space="preserve">Использование поэзии на занятиях по «практическому курсу английского языка» в ВУЗе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 Т.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//Иноязычное образование в современных реалиях: проблемы и векторы развития [Электронный ресурс]: материалы III международной научно-практической конференции (Казань, 13-14 ноября 2025 г.) / под общ. ред. ректора КГЭУ Э.Ю.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Абдуллазянова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– Казань: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Казан.гос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энерг</w:t>
      </w:r>
      <w:proofErr w:type="spellEnd"/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 ун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-т, 2026. – 942 с. – С. 544-549</w:t>
      </w:r>
      <w:r w:rsidRPr="00AE6AF2">
        <w:rPr>
          <w:rFonts w:ascii="Times New Roman" w:eastAsia="Times New Roman" w:hAnsi="Times New Roman" w:cs="Times New Roman"/>
          <w:caps/>
          <w:color w:val="000000" w:themeColor="text1"/>
          <w:sz w:val="24"/>
          <w:szCs w:val="24"/>
        </w:rPr>
        <w:t xml:space="preserve"> (РИНЦ 0,5 </w:t>
      </w:r>
      <w:proofErr w:type="spellStart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п.л</w:t>
      </w:r>
      <w:proofErr w:type="spellEnd"/>
      <w:r w:rsidRPr="00AE6AF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332CFE" w:rsidRPr="00AE6AF2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</w:pP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24.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Т.Г. Современные проблемы перевода детской художественной литературы с русского на английский язык / Т. Г.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Кликушина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//Актуальные проблемы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переводоведения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 межкультурной коммуникации: сб. статей / ФГБОУ ВО «Донецкий государственный педагогический университет им. В. Шаталова» /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Редкол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: И. В.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Решетарова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, Н. А.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Ясинецкая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 др. – </w:t>
      </w:r>
      <w:proofErr w:type="gram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Горловка :</w:t>
      </w:r>
      <w:proofErr w:type="gram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 Изд-во ФГБОУ ВО «ДГПУ им. В. Шаталова», 2026. –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Вып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 3(12). − 444 с. – 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val="en-US" w:eastAsia="en-US"/>
        </w:rPr>
        <w:t>C</w:t>
      </w:r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 xml:space="preserve">.170-178 (РИНЦ 0,8 </w:t>
      </w:r>
      <w:proofErr w:type="spellStart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п.л</w:t>
      </w:r>
      <w:proofErr w:type="spellEnd"/>
      <w:r w:rsidRPr="00AE6AF2"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.)</w:t>
      </w:r>
      <w:r>
        <w:rPr>
          <w:rFonts w:ascii="Times New Roman" w:eastAsiaTheme="minorHAnsi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:rsidR="00332CFE" w:rsidRPr="00283555" w:rsidRDefault="00332CFE" w:rsidP="00332CF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Theme="minorHAnsi" w:hAnsi="Times New Roman" w:cs="Times New Roman"/>
          <w:bCs/>
          <w:color w:val="000000" w:themeColor="text1"/>
          <w:sz w:val="24"/>
          <w:szCs w:val="24"/>
          <w:lang w:eastAsia="en-US"/>
        </w:rPr>
      </w:pPr>
    </w:p>
    <w:p w:rsidR="00332CFE" w:rsidRDefault="00332CFE" w:rsidP="00332CFE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CFE" w:rsidRDefault="00332CFE" w:rsidP="00332CFE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B49">
        <w:rPr>
          <w:rFonts w:ascii="Times New Roman" w:hAnsi="Times New Roman" w:cs="Times New Roman"/>
          <w:b/>
          <w:sz w:val="24"/>
          <w:szCs w:val="24"/>
        </w:rPr>
        <w:t>Повышение квалификации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(за последние 6 лет)</w:t>
      </w:r>
      <w:r w:rsidRPr="00D42B49">
        <w:rPr>
          <w:rFonts w:ascii="Times New Roman" w:hAnsi="Times New Roman" w:cs="Times New Roman"/>
          <w:b/>
          <w:sz w:val="24"/>
          <w:szCs w:val="24"/>
        </w:rPr>
        <w:t>:</w:t>
      </w:r>
    </w:p>
    <w:p w:rsidR="00332CFE" w:rsidRPr="00117031" w:rsidRDefault="00332CFE" w:rsidP="00332CFE">
      <w:pPr>
        <w:tabs>
          <w:tab w:val="left" w:pos="426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>Прошла курс повышения квалификации в</w:t>
      </w:r>
      <w:r>
        <w:rPr>
          <w:rFonts w:ascii="Times New Roman" w:hAnsi="Times New Roman" w:cs="Times New Roman"/>
          <w:sz w:val="24"/>
          <w:szCs w:val="24"/>
        </w:rPr>
        <w:t xml:space="preserve"> ООО "</w:t>
      </w:r>
      <w:proofErr w:type="spellStart"/>
      <w:r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-Академия" г. Москва с 22.06.20 по 26.06.20 по дополнительной профессиональной программе "Летняя школа преподавателя – 2020: пять цифровых навыков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дистанта</w:t>
      </w:r>
      <w:proofErr w:type="spellEnd"/>
      <w:r>
        <w:rPr>
          <w:rFonts w:ascii="Times New Roman" w:hAnsi="Times New Roman" w:cs="Times New Roman"/>
          <w:sz w:val="24"/>
          <w:szCs w:val="24"/>
        </w:rPr>
        <w:t>" в объеме 72</w:t>
      </w:r>
      <w:r w:rsidRPr="006905B9">
        <w:rPr>
          <w:rFonts w:ascii="Times New Roman" w:hAnsi="Times New Roman" w:cs="Times New Roman"/>
          <w:sz w:val="24"/>
          <w:szCs w:val="24"/>
        </w:rPr>
        <w:t xml:space="preserve"> ч.</w:t>
      </w:r>
    </w:p>
    <w:p w:rsidR="00332CFE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>Прошла курс повышения квалификации в</w:t>
      </w:r>
      <w:r>
        <w:rPr>
          <w:rFonts w:ascii="Times New Roman" w:hAnsi="Times New Roman" w:cs="Times New Roman"/>
          <w:sz w:val="24"/>
          <w:szCs w:val="24"/>
        </w:rPr>
        <w:t xml:space="preserve"> ОУ Фонд "Педагогический университет "Первое сентября"" г. Москва 8 февраля 2020 г. по 6 июля 2020г. по программе "Современные технологии формирования коммуникативных компетенций на уроках английского языка в условиях реализации требований ФГОС" в</w:t>
      </w:r>
      <w:r w:rsidRPr="00CB4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объеме 36 </w:t>
      </w:r>
      <w:r w:rsidRPr="006905B9">
        <w:rPr>
          <w:rFonts w:ascii="Times New Roman" w:hAnsi="Times New Roman" w:cs="Times New Roman"/>
          <w:sz w:val="24"/>
          <w:szCs w:val="24"/>
        </w:rPr>
        <w:t>ч.</w:t>
      </w:r>
    </w:p>
    <w:p w:rsidR="00332CFE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>Прошла курс повышения квалификации в</w:t>
      </w:r>
      <w:r>
        <w:rPr>
          <w:rFonts w:ascii="Times New Roman" w:hAnsi="Times New Roman" w:cs="Times New Roman"/>
          <w:sz w:val="24"/>
          <w:szCs w:val="24"/>
        </w:rPr>
        <w:t xml:space="preserve"> ОУ Фонд "Педагогический университет "Первое сентября"" г. Москва с 8 февраля 2020 г. по 30 июня 2020г. по программе "Преподавание английского языка обучающимся с высоким уровнем владения языком (углубленный уровень) (</w:t>
      </w:r>
      <w:r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working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learners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high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levels</w:t>
      </w:r>
      <w:r w:rsidRPr="00DD11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"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B4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объеме 36 </w:t>
      </w:r>
      <w:r w:rsidRPr="006905B9">
        <w:rPr>
          <w:rFonts w:ascii="Times New Roman" w:hAnsi="Times New Roman" w:cs="Times New Roman"/>
          <w:sz w:val="24"/>
          <w:szCs w:val="24"/>
        </w:rPr>
        <w:t>ч.</w:t>
      </w:r>
    </w:p>
    <w:p w:rsidR="00332CFE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 w:rsidRPr="006905B9">
        <w:rPr>
          <w:rFonts w:ascii="Times New Roman" w:hAnsi="Times New Roman" w:cs="Times New Roman"/>
          <w:sz w:val="24"/>
          <w:szCs w:val="24"/>
        </w:rPr>
        <w:t>Прошла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 w:rsidRPr="006905B9">
        <w:rPr>
          <w:rFonts w:ascii="Times New Roman" w:hAnsi="Times New Roman" w:cs="Times New Roman"/>
          <w:sz w:val="24"/>
          <w:szCs w:val="24"/>
        </w:rPr>
        <w:t>курс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 w:rsidRPr="006905B9">
        <w:rPr>
          <w:rFonts w:ascii="Times New Roman" w:hAnsi="Times New Roman" w:cs="Times New Roman"/>
          <w:sz w:val="24"/>
          <w:szCs w:val="24"/>
        </w:rPr>
        <w:t>повышения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 w:rsidRPr="006905B9">
        <w:rPr>
          <w:rFonts w:ascii="Times New Roman" w:hAnsi="Times New Roman" w:cs="Times New Roman"/>
          <w:sz w:val="24"/>
          <w:szCs w:val="24"/>
        </w:rPr>
        <w:t>квалификации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платформе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Learn</w:t>
      </w:r>
      <w:r w:rsidRPr="00DD111C">
        <w:rPr>
          <w:rFonts w:ascii="Times New Roman" w:hAnsi="Times New Roman" w:cs="Times New Roman"/>
          <w:sz w:val="24"/>
          <w:szCs w:val="24"/>
        </w:rPr>
        <w:t xml:space="preserve"> 30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DD111C">
        <w:rPr>
          <w:rFonts w:ascii="Times New Roman" w:hAnsi="Times New Roman" w:cs="Times New Roman"/>
          <w:sz w:val="24"/>
          <w:szCs w:val="24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DD111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программе</w:t>
      </w:r>
      <w:r w:rsidRPr="00DD111C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  <w:lang w:val="en-US"/>
        </w:rPr>
        <w:t>Working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translation</w:t>
      </w:r>
      <w:r w:rsidRPr="00DD111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theory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practice</w:t>
      </w:r>
      <w:r w:rsidRPr="00DD111C">
        <w:rPr>
          <w:rFonts w:ascii="Times New Roman" w:hAnsi="Times New Roman" w:cs="Times New Roman"/>
          <w:sz w:val="24"/>
          <w:szCs w:val="24"/>
        </w:rPr>
        <w:t xml:space="preserve">" </w:t>
      </w:r>
      <w:r>
        <w:rPr>
          <w:rFonts w:ascii="Times New Roman" w:hAnsi="Times New Roman" w:cs="Times New Roman"/>
          <w:sz w:val="24"/>
          <w:szCs w:val="24"/>
          <w:lang w:val="en-US"/>
        </w:rPr>
        <w:t>Cardiff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University</w:t>
      </w:r>
      <w:r w:rsidRPr="00DD1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CB449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объеме </w:t>
      </w:r>
      <w:r w:rsidRPr="00DD111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905B9">
        <w:rPr>
          <w:rFonts w:ascii="Times New Roman" w:hAnsi="Times New Roman" w:cs="Times New Roman"/>
          <w:sz w:val="24"/>
          <w:szCs w:val="24"/>
        </w:rPr>
        <w:t>ч.</w:t>
      </w:r>
    </w:p>
    <w:p w:rsidR="00332CFE" w:rsidRPr="00F24A9C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A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332CFE">
        <w:rPr>
          <w:rStyle w:val="FontStyle28"/>
          <w:b w:val="0"/>
          <w:color w:val="000000" w:themeColor="text1"/>
          <w:sz w:val="24"/>
          <w:szCs w:val="24"/>
        </w:rPr>
        <w:t>«Критерии оценивания профессиональных компетенций в сфере преподавания иностранных языков и перевода», 36 ч., 30.12.2020 г. в</w:t>
      </w:r>
      <w:r w:rsidRPr="00332C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32CFE">
        <w:rPr>
          <w:rFonts w:ascii="Times New Roman" w:hAnsi="Times New Roman" w:cs="Times New Roman"/>
          <w:color w:val="000000" w:themeColor="text1"/>
          <w:sz w:val="24"/>
          <w:szCs w:val="24"/>
        </w:rPr>
        <w:t>ФГБОУ ВО</w:t>
      </w:r>
      <w:r w:rsidRPr="00332CF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332CFE">
        <w:rPr>
          <w:rFonts w:asciiTheme="minorEastAsia" w:hAnsiTheme="minorEastAsia" w:cstheme="minorEastAsia" w:hint="eastAsia"/>
          <w:b/>
          <w:color w:val="000000" w:themeColor="text1"/>
          <w:sz w:val="24"/>
          <w:szCs w:val="24"/>
        </w:rPr>
        <w:t>«</w:t>
      </w:r>
      <w:r w:rsidRPr="00332CFE">
        <w:rPr>
          <w:rStyle w:val="FontStyle28"/>
          <w:b w:val="0"/>
          <w:color w:val="000000" w:themeColor="text1"/>
          <w:sz w:val="24"/>
          <w:szCs w:val="24"/>
        </w:rPr>
        <w:t>Воронежский государственный университет»</w:t>
      </w:r>
      <w:r>
        <w:rPr>
          <w:rStyle w:val="FontStyle28"/>
          <w:b w:val="0"/>
          <w:color w:val="000000" w:themeColor="text1"/>
          <w:sz w:val="24"/>
          <w:szCs w:val="24"/>
        </w:rPr>
        <w:t>.</w:t>
      </w:r>
      <w:bookmarkStart w:id="0" w:name="_GoBack"/>
      <w:bookmarkEnd w:id="0"/>
      <w:r w:rsidRPr="00F24A9C">
        <w:rPr>
          <w:rStyle w:val="FontStyle28"/>
          <w:color w:val="000000" w:themeColor="text1"/>
          <w:sz w:val="24"/>
          <w:szCs w:val="24"/>
        </w:rPr>
        <w:t xml:space="preserve"> </w:t>
      </w:r>
    </w:p>
    <w:p w:rsidR="00332CFE" w:rsidRPr="00F24A9C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A9C"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F24A9C">
        <w:rPr>
          <w:rFonts w:ascii="Times New Roman" w:hAnsi="Times New Roman" w:cs="Times New Roman"/>
          <w:sz w:val="24"/>
          <w:szCs w:val="24"/>
        </w:rPr>
        <w:t>"Современные тенденции в преподавании английского языка: новые возможности, вызовы времени и эффективные пути решения", 28ч., 24 апреля 2021г.</w:t>
      </w:r>
      <w:r w:rsidRPr="00F24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ЧУ ДПО "ВКС-</w:t>
      </w:r>
      <w:proofErr w:type="spellStart"/>
      <w:r w:rsidRPr="00F24A9C">
        <w:rPr>
          <w:rFonts w:ascii="Times New Roman" w:hAnsi="Times New Roman" w:cs="Times New Roman"/>
          <w:color w:val="000000" w:themeColor="text1"/>
          <w:sz w:val="24"/>
          <w:szCs w:val="24"/>
        </w:rPr>
        <w:t>Интернейшинел</w:t>
      </w:r>
      <w:proofErr w:type="spellEnd"/>
      <w:r w:rsidRPr="00F24A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F24A9C">
        <w:rPr>
          <w:rFonts w:ascii="Times New Roman" w:hAnsi="Times New Roman" w:cs="Times New Roman"/>
          <w:color w:val="000000" w:themeColor="text1"/>
          <w:sz w:val="24"/>
          <w:szCs w:val="24"/>
        </w:rPr>
        <w:t>хаус</w:t>
      </w:r>
      <w:proofErr w:type="spellEnd"/>
      <w:r w:rsidRPr="00F24A9C">
        <w:rPr>
          <w:rFonts w:ascii="Times New Roman" w:hAnsi="Times New Roman" w:cs="Times New Roman"/>
          <w:color w:val="000000" w:themeColor="text1"/>
          <w:sz w:val="24"/>
          <w:szCs w:val="24"/>
        </w:rPr>
        <w:t>", г. Москва</w:t>
      </w:r>
    </w:p>
    <w:p w:rsidR="00332CFE" w:rsidRPr="00F24A9C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A9C"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F24A9C">
        <w:rPr>
          <w:rFonts w:ascii="Times New Roman" w:hAnsi="Times New Roman" w:cs="Times New Roman"/>
          <w:sz w:val="24"/>
          <w:szCs w:val="24"/>
        </w:rPr>
        <w:t>"Методические основы подготовки преподавателей перевода", 36 ч., в ФГБОУ ВО "Нижегородский государственный лингвистический университет им. Н.А. Добролюбова" 14-20 сентября 2021г.</w:t>
      </w:r>
    </w:p>
    <w:p w:rsidR="00332CFE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A9C"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F24A9C">
        <w:rPr>
          <w:rFonts w:ascii="Times New Roman" w:hAnsi="Times New Roman" w:cs="Times New Roman"/>
          <w:sz w:val="24"/>
          <w:szCs w:val="24"/>
        </w:rPr>
        <w:t>"Перспективные подходы к содержанию и организации образовательного процесса по иностранным языкам на разных этапах обучения", 24ч., БГУ имени академика И.Г. Петровского 14-20 сентября 2021г.</w:t>
      </w:r>
    </w:p>
    <w:p w:rsidR="00332CFE" w:rsidRPr="00456F99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99"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456F99">
        <w:rPr>
          <w:rFonts w:ascii="Times New Roman" w:hAnsi="Times New Roman" w:cs="Times New Roman"/>
          <w:sz w:val="24"/>
          <w:szCs w:val="24"/>
        </w:rPr>
        <w:t>"Проектирование онлайн курса для обучения иностранным языкам", 36ч., 2021г., в г. Москва</w:t>
      </w:r>
      <w:r w:rsidRPr="00456F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ФГБОУ ВО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56F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"Московский государственный </w:t>
      </w:r>
      <w:proofErr w:type="gramStart"/>
      <w:r w:rsidRPr="00456F99">
        <w:rPr>
          <w:rFonts w:ascii="Times New Roman" w:eastAsiaTheme="minorHAnsi" w:hAnsi="Times New Roman" w:cs="Times New Roman"/>
          <w:sz w:val="24"/>
          <w:szCs w:val="24"/>
          <w:lang w:eastAsia="en-US"/>
        </w:rPr>
        <w:t>университет</w:t>
      </w:r>
      <w:proofErr w:type="gramEnd"/>
      <w:r w:rsidRPr="00456F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имени М.В. Ломоносова"(МГУ)</w:t>
      </w:r>
      <w:r w:rsidRPr="00456F99">
        <w:rPr>
          <w:rFonts w:ascii="Times New Roman" w:hAnsi="Times New Roman" w:cs="Times New Roman"/>
          <w:sz w:val="24"/>
          <w:szCs w:val="24"/>
        </w:rPr>
        <w:t xml:space="preserve"> 19.112021г.-06.12.2021г.</w:t>
      </w:r>
    </w:p>
    <w:p w:rsidR="00332CFE" w:rsidRPr="00456F99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99"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456F99">
        <w:rPr>
          <w:rFonts w:ascii="Times New Roman" w:hAnsi="Times New Roman" w:cs="Times New Roman"/>
          <w:sz w:val="24"/>
          <w:szCs w:val="24"/>
        </w:rPr>
        <w:t>"Креативные подходы к проектированию и реализации современного урока", 16 ч., 2022г., в г. Иваново ФГБОУ ВО "Ивановский государственный университет" 25.11.2022г.-26.11.2022г.</w:t>
      </w:r>
    </w:p>
    <w:p w:rsidR="00332CFE" w:rsidRPr="00456F99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99"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456F99">
        <w:rPr>
          <w:rFonts w:ascii="Times New Roman" w:hAnsi="Times New Roman" w:cs="Times New Roman"/>
          <w:sz w:val="24"/>
          <w:szCs w:val="24"/>
        </w:rPr>
        <w:t xml:space="preserve">"Преподавание английского языка в современном </w:t>
      </w:r>
      <w:proofErr w:type="spellStart"/>
      <w:r w:rsidRPr="00456F99">
        <w:rPr>
          <w:rFonts w:ascii="Times New Roman" w:hAnsi="Times New Roman" w:cs="Times New Roman"/>
          <w:sz w:val="24"/>
          <w:szCs w:val="24"/>
        </w:rPr>
        <w:t>мультикультурном</w:t>
      </w:r>
      <w:proofErr w:type="spellEnd"/>
      <w:r w:rsidRPr="00456F99">
        <w:rPr>
          <w:rFonts w:ascii="Times New Roman" w:hAnsi="Times New Roman" w:cs="Times New Roman"/>
          <w:sz w:val="24"/>
          <w:szCs w:val="24"/>
        </w:rPr>
        <w:t xml:space="preserve"> пространстве", 72 ч., 2022г., в г. Иваново ФГБОУ ВО "Ивановский государственный университет"26.09.2022г.-07.10.2022г.</w:t>
      </w:r>
    </w:p>
    <w:p w:rsidR="00332CFE" w:rsidRPr="00456F99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F99"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456F99">
        <w:rPr>
          <w:rFonts w:ascii="Times New Roman" w:hAnsi="Times New Roman" w:cs="Times New Roman"/>
          <w:sz w:val="24"/>
          <w:szCs w:val="24"/>
        </w:rPr>
        <w:t>"Интерактивные технологии в обучении иностранным языкам", 36ч., 2022</w:t>
      </w:r>
      <w:proofErr w:type="gramStart"/>
      <w:r w:rsidRPr="00456F99">
        <w:rPr>
          <w:rFonts w:ascii="Times New Roman" w:hAnsi="Times New Roman" w:cs="Times New Roman"/>
          <w:sz w:val="24"/>
          <w:szCs w:val="24"/>
        </w:rPr>
        <w:t>г.,в</w:t>
      </w:r>
      <w:proofErr w:type="gramEnd"/>
      <w:r w:rsidRPr="00456F99">
        <w:rPr>
          <w:rFonts w:ascii="Times New Roman" w:hAnsi="Times New Roman" w:cs="Times New Roman"/>
          <w:sz w:val="24"/>
          <w:szCs w:val="24"/>
        </w:rPr>
        <w:t xml:space="preserve"> г. Москва</w:t>
      </w:r>
      <w:r w:rsidRPr="00456F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ФГБОУ ВО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56F99">
        <w:rPr>
          <w:rFonts w:ascii="Times New Roman" w:eastAsiaTheme="minorHAnsi" w:hAnsi="Times New Roman" w:cs="Times New Roman"/>
          <w:sz w:val="24"/>
          <w:szCs w:val="24"/>
          <w:lang w:eastAsia="en-US"/>
        </w:rPr>
        <w:t>"Московский государственный университет имени М.В. Ломоносова" (МГУ)</w:t>
      </w:r>
      <w:r w:rsidRPr="00456F99">
        <w:rPr>
          <w:rFonts w:ascii="Times New Roman" w:hAnsi="Times New Roman" w:cs="Times New Roman"/>
          <w:sz w:val="24"/>
          <w:szCs w:val="24"/>
        </w:rPr>
        <w:t xml:space="preserve"> 03.12.2022г.-23.12.2022г.</w:t>
      </w:r>
    </w:p>
    <w:p w:rsidR="00332CFE" w:rsidRPr="00456F99" w:rsidRDefault="00332CFE" w:rsidP="00332CF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56F99">
        <w:rPr>
          <w:rFonts w:ascii="Times New Roman" w:hAnsi="Times New Roman" w:cs="Times New Roman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456F99">
        <w:rPr>
          <w:rFonts w:ascii="Times New Roman" w:hAnsi="Times New Roman" w:cs="Times New Roman"/>
          <w:sz w:val="24"/>
          <w:szCs w:val="24"/>
        </w:rPr>
        <w:t>"Методика преподавания русского языка как иностранного", 276 ч.,2023</w:t>
      </w:r>
      <w:proofErr w:type="gramStart"/>
      <w:r w:rsidRPr="00456F99">
        <w:rPr>
          <w:rFonts w:ascii="Times New Roman" w:hAnsi="Times New Roman" w:cs="Times New Roman"/>
          <w:sz w:val="24"/>
          <w:szCs w:val="24"/>
        </w:rPr>
        <w:t>г.,в</w:t>
      </w:r>
      <w:proofErr w:type="gramEnd"/>
      <w:r w:rsidRPr="00456F99">
        <w:rPr>
          <w:rFonts w:ascii="Times New Roman" w:hAnsi="Times New Roman" w:cs="Times New Roman"/>
          <w:sz w:val="24"/>
          <w:szCs w:val="24"/>
        </w:rPr>
        <w:t xml:space="preserve"> г. Ростов-на-Дону</w:t>
      </w:r>
      <w:r w:rsidRPr="00456F9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ФГБОУ ВО "Ростовский государственный экономический университет (РИНХ)"</w:t>
      </w:r>
      <w:r w:rsidRPr="00456F99">
        <w:rPr>
          <w:rFonts w:ascii="Times New Roman" w:hAnsi="Times New Roman" w:cs="Times New Roman"/>
          <w:sz w:val="24"/>
          <w:szCs w:val="24"/>
        </w:rPr>
        <w:t xml:space="preserve"> 01.02.2023г.-10.05.2023г.</w:t>
      </w:r>
    </w:p>
    <w:p w:rsidR="00332CFE" w:rsidRPr="00283555" w:rsidRDefault="00332CFE" w:rsidP="00332C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«Освоение навыков межкультурной коммуникации в условиях реализации ФГОС», 72 ч., 2023г., г. Москва № 62753 ПК № 0062944 ООО «Московский институт профессиональной переподготовки и повышения квалификации педагогов» 03.10. 2023г.-24.10.2023г.</w:t>
      </w:r>
    </w:p>
    <w:p w:rsidR="00332CFE" w:rsidRPr="00283555" w:rsidRDefault="00332CFE" w:rsidP="00332C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«Современные подходы и новые технологии в преподавании перевода», 72ч.,2024</w:t>
      </w:r>
      <w:proofErr w:type="gramStart"/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г.,г.</w:t>
      </w:r>
      <w:proofErr w:type="gramEnd"/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Москва, ААА 180913135 ИПК/К-1336 МГИМО МИД России 01.04.2024г.-26.04.2024г.</w:t>
      </w:r>
    </w:p>
    <w:p w:rsidR="00332CFE" w:rsidRPr="00283555" w:rsidRDefault="00332CFE" w:rsidP="00332C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Лингвистическая и дидактическая составляющие обучения слушателей уровня С1/С2 (английский язык)», 72ч., 2024г., г. Ростов-на-Дону, 612414078228, № У/311 ЦПК Таганрогского института имени </w:t>
      </w:r>
      <w:proofErr w:type="spellStart"/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А.П.Чехова</w:t>
      </w:r>
      <w:proofErr w:type="spellEnd"/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(филиала) ФГБОУ ВО «РГЭУ (РИНХ)» 09.04.2024г.-29.04.2024г.</w:t>
      </w:r>
    </w:p>
    <w:p w:rsidR="00332CFE" w:rsidRPr="00283555" w:rsidRDefault="00332CFE" w:rsidP="00332C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Организация дистанционной работы в англоязычных программах, 16ч., г. Самара, № 31271, ФГАОУ ВО “Самарский национальный исследовательский университет имени академика С.П. Королева” 11.11.2024г.-15.11.2024г.</w:t>
      </w:r>
    </w:p>
    <w:p w:rsidR="00332CFE" w:rsidRPr="00283555" w:rsidRDefault="00332CFE" w:rsidP="00332C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Генеративный искусственный интеллект для преподавателя: стратегии, инструменты, этика, 36 ч., г. Томск, № 24-29.842-03-239 (700800164787) ФГАОУ ВО «Национальный исследовательский Томский государственный университет» 26.11.2024 г. – 10.12.2024 г.</w:t>
      </w:r>
    </w:p>
    <w:p w:rsidR="00332CFE" w:rsidRPr="00283555" w:rsidRDefault="00332CFE" w:rsidP="00332CF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Обучение иностранному языку – современные проблемы и решения, 16ч., г. Москва, № </w:t>
      </w:r>
      <w:proofErr w:type="spellStart"/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ШБиМК</w:t>
      </w:r>
      <w:proofErr w:type="spellEnd"/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/К-1142 (ЭЭЭ 8193) ФГАОУ ВО «Московский государственный институт международных отношений (университет) Министерства иностранных дел Российской Федерации» 6.11.2025 г. – 7.11.2025 г.</w:t>
      </w:r>
    </w:p>
    <w:p w:rsidR="00332CFE" w:rsidRPr="00283555" w:rsidRDefault="00332CFE" w:rsidP="00332C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Pr="00117031">
        <w:rPr>
          <w:rFonts w:ascii="Times New Roman" w:hAnsi="Times New Roman" w:cs="Times New Roman"/>
          <w:sz w:val="24"/>
          <w:szCs w:val="24"/>
        </w:rPr>
        <w:t xml:space="preserve"> </w:t>
      </w:r>
      <w:r w:rsidRPr="006905B9">
        <w:rPr>
          <w:rFonts w:ascii="Times New Roman" w:hAnsi="Times New Roman" w:cs="Times New Roman"/>
          <w:sz w:val="24"/>
          <w:szCs w:val="24"/>
        </w:rPr>
        <w:t>Прошла курс повышения квалификации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«Филологические науки: вопросы теории и практики в образовательном процессе высшей школы», 16 ч., 2025 г., г. Казань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163401091403 № 21507-25 ФГБОУ ВО «Казанский государственный энергетический университет» 13.11.2025 г.-14.11.2025 г.</w:t>
      </w:r>
    </w:p>
    <w:p w:rsidR="00332CFE" w:rsidRPr="00283555" w:rsidRDefault="00332CFE" w:rsidP="00332C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«Современные подходы и новые технологии в преподавании иностранного языка и перевода», 72 ч., г. Москва, № ИПК/К-146 (ЭЭЭ 11194) ФГАОУ ВО «Московский государственный институт международных отношений (университет) Министерства иностранных дел Российской Федерации» 17.11.2025 г. – 7.12.2025 г.</w:t>
      </w:r>
    </w:p>
    <w:p w:rsidR="00332CFE" w:rsidRPr="00283555" w:rsidRDefault="00332CFE" w:rsidP="00332C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«Английский язык в современном мире: тенденции развития и подходы к преподаванию», 16ч.,</w:t>
      </w:r>
      <w:r w:rsidRPr="00283555">
        <w:rPr>
          <w:rFonts w:eastAsiaTheme="minorHAnsi"/>
          <w:sz w:val="24"/>
          <w:szCs w:val="24"/>
          <w:lang w:eastAsia="en-US"/>
        </w:rPr>
        <w:t xml:space="preserve">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г. Москва, № </w:t>
      </w:r>
      <w:proofErr w:type="spellStart"/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ШБиМК</w:t>
      </w:r>
      <w:proofErr w:type="spellEnd"/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/К-1778 (ЭЭЭ 12545) ФГАОУ ВО «Московский государственный институт международных отношений (университет) Министерства иностранных дел Российской Федерации» 19.11.2025 г. – 26.11.2025 г.</w:t>
      </w:r>
    </w:p>
    <w:p w:rsidR="00332CFE" w:rsidRPr="00283555" w:rsidRDefault="00332CFE" w:rsidP="00332C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Современные тенденции в преподавании перевода, 36 ч., г. Астрахань, № 23332 (300400011450) ФГБОУ ВО «Астраханский государственный университет им. В.Н. Татищева» 21.05.2025г.-28.05.2025 г.</w:t>
      </w:r>
    </w:p>
    <w:p w:rsidR="00332CFE" w:rsidRPr="00283555" w:rsidRDefault="00332CFE" w:rsidP="00332C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Современные практики преподавания иностранных языков и переводческих дисциплин», 72 ч., г. Астрахань, № 23666 (300400011797) ФГБОУ ВО «Астраханский государственный университет им. В.Н. Татищева» 17.06.2025г.-21.06.2025г.</w:t>
      </w:r>
    </w:p>
    <w:p w:rsidR="00332CFE" w:rsidRPr="00283555" w:rsidRDefault="00332CFE" w:rsidP="00332CF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Pr="006905B9">
        <w:rPr>
          <w:rFonts w:ascii="Times New Roman" w:hAnsi="Times New Roman" w:cs="Times New Roman"/>
          <w:sz w:val="24"/>
          <w:szCs w:val="24"/>
        </w:rPr>
        <w:t xml:space="preserve">Прошла курс повышения квалификации </w:t>
      </w:r>
      <w:r w:rsidRPr="0028355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Единое образовательное пространство: преподавание иностранных языков», 24 ч., г. Москва, № 062697-ИШФГАОУВО «Московский политехнический университет» 27.05.2026г. – 01.06.2026г.</w:t>
      </w:r>
    </w:p>
    <w:p w:rsidR="00332CFE" w:rsidRPr="00EA2D13" w:rsidRDefault="00332CFE" w:rsidP="00332C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2AF7" w:rsidRPr="00332CFE" w:rsidRDefault="004F2AF7" w:rsidP="00332C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F2AF7" w:rsidRPr="00332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4C"/>
    <w:rsid w:val="001F5B4C"/>
    <w:rsid w:val="00332CFE"/>
    <w:rsid w:val="004F2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41A49-ABB5-40C1-8EBE-EC9788CDB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C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8">
    <w:name w:val="Font Style28"/>
    <w:basedOn w:val="a0"/>
    <w:uiPriority w:val="99"/>
    <w:rsid w:val="00332CFE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iles.tgpi.ru/nauka/vestnik/2026/2026_01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fn-journa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gpi_bibl@list.ru" TargetMode="External"/><Relationship Id="rId5" Type="http://schemas.openxmlformats.org/officeDocument/2006/relationships/hyperlink" Target="http://www.nauteh-journal.ru/files/3554af47-2527-4e94-866f-31e781a58ae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files.tgpi.ru/nauka/vestnik/2023/2023_01.pd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2556</Words>
  <Characters>14572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2026-09-07T12:57:00Z</dcterms:created>
  <dcterms:modified xsi:type="dcterms:W3CDTF">2026-09-07T12:58:00Z</dcterms:modified>
</cp:coreProperties>
</file>