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0" w:rsidRPr="005B2A7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СПИСОК</w:t>
      </w:r>
    </w:p>
    <w:p w:rsidR="00B80280" w:rsidRPr="005B2A7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337542" w:rsidRPr="002E2F4E" w:rsidRDefault="00337542" w:rsidP="0033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преподавателя, кафедры экономики и гуманитарно-правовых дисциплин, факультета экономики и права</w:t>
      </w:r>
    </w:p>
    <w:p w:rsidR="00337542" w:rsidRPr="002E2F4E" w:rsidRDefault="00337542" w:rsidP="0033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Гончаровой   Светланы Михайловны</w:t>
      </w:r>
    </w:p>
    <w:p w:rsidR="005B2A7A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2A7A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2A7A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3"/>
        <w:gridCol w:w="2234"/>
        <w:gridCol w:w="1466"/>
        <w:gridCol w:w="2647"/>
        <w:gridCol w:w="881"/>
        <w:gridCol w:w="1810"/>
      </w:tblGrid>
      <w:tr w:rsidR="003850F1" w:rsidTr="009137DE">
        <w:tc>
          <w:tcPr>
            <w:tcW w:w="816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7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 п.</w:t>
            </w:r>
            <w:proofErr w:type="gramStart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0F1" w:rsidTr="009137DE">
        <w:tc>
          <w:tcPr>
            <w:tcW w:w="816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A7A" w:rsidTr="0012475F">
        <w:tc>
          <w:tcPr>
            <w:tcW w:w="9571" w:type="dxa"/>
            <w:gridSpan w:val="6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А. Научные работы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0F1" w:rsidTr="009137DE">
        <w:trPr>
          <w:trHeight w:val="2685"/>
        </w:trPr>
        <w:tc>
          <w:tcPr>
            <w:tcW w:w="816" w:type="dxa"/>
          </w:tcPr>
          <w:p w:rsidR="005B2A7A" w:rsidRPr="00337542" w:rsidRDefault="0033754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7" w:type="dxa"/>
          </w:tcPr>
          <w:p w:rsidR="005B2A7A" w:rsidRPr="00337542" w:rsidRDefault="00337542" w:rsidP="00385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город</w:t>
            </w:r>
            <w:r w:rsidR="003850F1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судьбы»</w:t>
            </w:r>
          </w:p>
        </w:tc>
        <w:tc>
          <w:tcPr>
            <w:tcW w:w="1559" w:type="dxa"/>
          </w:tcPr>
          <w:p w:rsidR="005B2A7A" w:rsidRPr="00337542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  <w:tc>
          <w:tcPr>
            <w:tcW w:w="1939" w:type="dxa"/>
          </w:tcPr>
          <w:p w:rsidR="005B2A7A" w:rsidRPr="00337542" w:rsidRDefault="0033754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3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Большого географического фестиваля, Институт науки о Земле, Санкт- Петербург,2022 г</w:t>
            </w:r>
          </w:p>
        </w:tc>
        <w:tc>
          <w:tcPr>
            <w:tcW w:w="1355" w:type="dxa"/>
          </w:tcPr>
          <w:p w:rsidR="005B2A7A" w:rsidRPr="00337542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п.л.</w:t>
            </w:r>
          </w:p>
        </w:tc>
        <w:tc>
          <w:tcPr>
            <w:tcW w:w="1725" w:type="dxa"/>
          </w:tcPr>
          <w:p w:rsidR="005B2A7A" w:rsidRDefault="00337542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2">
              <w:rPr>
                <w:rFonts w:ascii="Times New Roman" w:hAnsi="Times New Roman" w:cs="Times New Roman"/>
                <w:sz w:val="24"/>
                <w:szCs w:val="24"/>
              </w:rPr>
              <w:t>В.А. Ковярова</w:t>
            </w: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Pr="00337542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F1" w:rsidTr="009137DE">
        <w:trPr>
          <w:trHeight w:val="623"/>
        </w:trPr>
        <w:tc>
          <w:tcPr>
            <w:tcW w:w="816" w:type="dxa"/>
          </w:tcPr>
          <w:p w:rsidR="003850F1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:rsidR="003850F1" w:rsidRPr="003850F1" w:rsidRDefault="003850F1" w:rsidP="003850F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850F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«Возобновляемые источники энергии - верный путь к сохранению окружающей среды»</w:t>
            </w:r>
            <w:r w:rsidRPr="003850F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850F1" w:rsidRPr="00337542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  <w:tc>
          <w:tcPr>
            <w:tcW w:w="1939" w:type="dxa"/>
          </w:tcPr>
          <w:p w:rsidR="003850F1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«Вестник», ТИ имени А.П. Чехова</w:t>
            </w:r>
            <w:r w:rsidR="009137DE">
              <w:rPr>
                <w:rFonts w:ascii="Times New Roman" w:hAnsi="Times New Roman" w:cs="Times New Roman"/>
                <w:sz w:val="24"/>
                <w:szCs w:val="24"/>
              </w:rPr>
              <w:t>, 2022 г</w:t>
            </w:r>
          </w:p>
        </w:tc>
        <w:tc>
          <w:tcPr>
            <w:tcW w:w="1355" w:type="dxa"/>
          </w:tcPr>
          <w:p w:rsidR="003850F1" w:rsidRPr="00337542" w:rsidRDefault="003850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Голобородько,</w:t>
            </w: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Ковярова</w:t>
            </w: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1" w:rsidRPr="00337542" w:rsidRDefault="003850F1" w:rsidP="009B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3" w:rsidTr="009137DE">
        <w:trPr>
          <w:trHeight w:val="623"/>
        </w:trPr>
        <w:tc>
          <w:tcPr>
            <w:tcW w:w="816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4D1">
              <w:rPr>
                <w:rFonts w:ascii="Times New Roman" w:hAnsi="Times New Roman" w:cs="Times New Roman"/>
                <w:bCs/>
                <w:sz w:val="24"/>
                <w:szCs w:val="24"/>
              </w:rPr>
              <w:t>Возобновляемые источники энергии — верный путь к сохранению окружающей среды»</w:t>
            </w:r>
          </w:p>
        </w:tc>
        <w:tc>
          <w:tcPr>
            <w:tcW w:w="1559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39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Возобновляемая энергия планеты. II Всероссийский конкурс </w:t>
            </w:r>
            <w:r w:rsidRPr="000A04D1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студентов, аспирантов и молодых ученых с международным участием</w:t>
            </w:r>
          </w:p>
        </w:tc>
        <w:tc>
          <w:tcPr>
            <w:tcW w:w="1355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стр.</w:t>
            </w:r>
          </w:p>
        </w:tc>
        <w:tc>
          <w:tcPr>
            <w:tcW w:w="1725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Ковярова</w:t>
            </w:r>
            <w:proofErr w:type="spellEnd"/>
            <w:r w:rsidRPr="000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0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Андреевна, ГЭ-641, </w:t>
            </w:r>
            <w:proofErr w:type="spellStart"/>
            <w:r w:rsidRPr="000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Голобородько</w:t>
            </w:r>
            <w:proofErr w:type="spellEnd"/>
            <w:r w:rsidRPr="000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Андреевич, ГЭ-631</w:t>
            </w:r>
          </w:p>
        </w:tc>
      </w:tr>
      <w:tr w:rsidR="00747E63" w:rsidTr="009137DE">
        <w:trPr>
          <w:trHeight w:val="623"/>
        </w:trPr>
        <w:tc>
          <w:tcPr>
            <w:tcW w:w="816" w:type="dxa"/>
          </w:tcPr>
          <w:p w:rsidR="00747E63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«Невостребованные богатства недр </w:t>
            </w:r>
            <w:proofErr w:type="spellStart"/>
            <w:r w:rsidRPr="000A04D1">
              <w:rPr>
                <w:rFonts w:ascii="Times New Roman" w:hAnsi="Times New Roman" w:cs="Times New Roman"/>
                <w:bCs/>
                <w:sz w:val="24"/>
                <w:szCs w:val="24"/>
              </w:rPr>
              <w:t>Неклиновского</w:t>
            </w:r>
            <w:proofErr w:type="spellEnd"/>
            <w:r w:rsidRPr="000A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 Тайны тантала и ниобия»</w:t>
            </w:r>
          </w:p>
        </w:tc>
        <w:tc>
          <w:tcPr>
            <w:tcW w:w="1559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39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составлен по материалам VII Международной научно-практической конференции «Научные исследования студентов и учащихся», состоявшейся 27 октября 2022 г. в г. </w:t>
            </w:r>
            <w:r w:rsidRPr="000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Пенза</w:t>
            </w:r>
          </w:p>
        </w:tc>
        <w:tc>
          <w:tcPr>
            <w:tcW w:w="1355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стр.</w:t>
            </w:r>
          </w:p>
        </w:tc>
        <w:tc>
          <w:tcPr>
            <w:tcW w:w="1725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D1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0A04D1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Андреевич, ГЭ-631</w:t>
            </w:r>
          </w:p>
        </w:tc>
      </w:tr>
      <w:tr w:rsidR="00747E63" w:rsidTr="009137DE">
        <w:trPr>
          <w:trHeight w:val="623"/>
        </w:trPr>
        <w:tc>
          <w:tcPr>
            <w:tcW w:w="816" w:type="dxa"/>
          </w:tcPr>
          <w:p w:rsidR="00747E63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7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«Проблемы и значимость объекта природного и культурно-исторического наследи</w:t>
            </w:r>
            <w:proofErr w:type="gramStart"/>
            <w:r w:rsidRPr="000A04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я-</w:t>
            </w:r>
            <w:proofErr w:type="gramEnd"/>
            <w:r w:rsidRPr="000A04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Алексеевского леса»</w:t>
            </w:r>
          </w:p>
        </w:tc>
        <w:tc>
          <w:tcPr>
            <w:tcW w:w="1559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39" w:type="dxa"/>
          </w:tcPr>
          <w:p w:rsidR="00747E63" w:rsidRPr="000A04D1" w:rsidRDefault="00747E63" w:rsidP="00695995">
            <w:pPr>
              <w:pStyle w:val="ac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0A04D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Наукосфера</w:t>
            </w:r>
            <w:proofErr w:type="spellEnd"/>
            <w:r w:rsidRPr="000A04D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»</w:t>
            </w:r>
            <w:r w:rsidRPr="000A04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 — </w:t>
            </w:r>
            <w:proofErr w:type="spellStart"/>
            <w:r w:rsidRPr="000A04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мультидисциплинарный</w:t>
            </w:r>
            <w:proofErr w:type="spellEnd"/>
            <w:r w:rsidRPr="000A04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научны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й интернет-журнал №3(2), 2023 г</w:t>
            </w:r>
          </w:p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1725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Голобородько</w:t>
            </w:r>
            <w:proofErr w:type="spellEnd"/>
            <w:r w:rsidRPr="000A04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Юрий Андреевич, ГЭ-631</w:t>
            </w:r>
            <w:r w:rsidRPr="000A04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A04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Шарафаненко</w:t>
            </w:r>
            <w:proofErr w:type="spellEnd"/>
            <w:r w:rsidRPr="000A04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Евгения Александровна, МДОП-411</w:t>
            </w:r>
          </w:p>
        </w:tc>
      </w:tr>
      <w:tr w:rsidR="00747E63" w:rsidTr="009137DE">
        <w:trPr>
          <w:trHeight w:val="623"/>
        </w:trPr>
        <w:tc>
          <w:tcPr>
            <w:tcW w:w="816" w:type="dxa"/>
          </w:tcPr>
          <w:p w:rsidR="00747E63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1">
              <w:rPr>
                <w:rFonts w:ascii="Times New Roman" w:hAnsi="Times New Roman" w:cs="Times New Roman"/>
                <w:sz w:val="24"/>
                <w:szCs w:val="24"/>
              </w:rPr>
              <w:t>«Исторические торговые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морские пути Таганрога как фактор формирования туристической инфраструктуры города»</w:t>
            </w:r>
          </w:p>
        </w:tc>
        <w:tc>
          <w:tcPr>
            <w:tcW w:w="1559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939" w:type="dxa"/>
          </w:tcPr>
          <w:p w:rsidR="00747E63" w:rsidRPr="000A04D1" w:rsidRDefault="00747E63" w:rsidP="006959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«Вестник» ТИ имени А.П. Чехова</w:t>
            </w:r>
          </w:p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  <w:tc>
          <w:tcPr>
            <w:tcW w:w="1725" w:type="dxa"/>
          </w:tcPr>
          <w:p w:rsidR="00747E63" w:rsidRPr="00A4616E" w:rsidRDefault="00747E63" w:rsidP="0069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ГЭ-641, Семибратова Александра Владимировна, ГЭ-641</w:t>
            </w:r>
          </w:p>
        </w:tc>
      </w:tr>
    </w:tbl>
    <w:p w:rsidR="00C33C72" w:rsidRPr="005B2A7A" w:rsidRDefault="00C33C72" w:rsidP="005B2A7A">
      <w:pPr>
        <w:jc w:val="right"/>
        <w:rPr>
          <w:rFonts w:ascii="Times New Roman" w:hAnsi="Times New Roman" w:cs="Times New Roman"/>
        </w:rPr>
      </w:pPr>
    </w:p>
    <w:sectPr w:rsidR="00C33C72" w:rsidRPr="005B2A7A" w:rsidSect="00C3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94" w:rsidRDefault="00FD5894" w:rsidP="00115E04">
      <w:pPr>
        <w:spacing w:after="0" w:line="240" w:lineRule="auto"/>
      </w:pPr>
      <w:r>
        <w:separator/>
      </w:r>
    </w:p>
  </w:endnote>
  <w:endnote w:type="continuationSeparator" w:id="0">
    <w:p w:rsidR="00FD5894" w:rsidRDefault="00FD5894" w:rsidP="0011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94" w:rsidRDefault="00FD5894" w:rsidP="00115E04">
      <w:pPr>
        <w:spacing w:after="0" w:line="240" w:lineRule="auto"/>
      </w:pPr>
      <w:r>
        <w:separator/>
      </w:r>
    </w:p>
  </w:footnote>
  <w:footnote w:type="continuationSeparator" w:id="0">
    <w:p w:rsidR="00FD5894" w:rsidRDefault="00FD5894" w:rsidP="0011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280"/>
    <w:rsid w:val="000F2C36"/>
    <w:rsid w:val="00115E04"/>
    <w:rsid w:val="00117317"/>
    <w:rsid w:val="00141126"/>
    <w:rsid w:val="00190EA2"/>
    <w:rsid w:val="00337542"/>
    <w:rsid w:val="003850F1"/>
    <w:rsid w:val="0052401A"/>
    <w:rsid w:val="00544C7B"/>
    <w:rsid w:val="005B2A7A"/>
    <w:rsid w:val="005D1D5E"/>
    <w:rsid w:val="00603B63"/>
    <w:rsid w:val="006E5FD0"/>
    <w:rsid w:val="00712D22"/>
    <w:rsid w:val="00747E63"/>
    <w:rsid w:val="00793743"/>
    <w:rsid w:val="007C40A5"/>
    <w:rsid w:val="007D0FAB"/>
    <w:rsid w:val="0089450A"/>
    <w:rsid w:val="008D49F8"/>
    <w:rsid w:val="009040CF"/>
    <w:rsid w:val="009137DE"/>
    <w:rsid w:val="00941834"/>
    <w:rsid w:val="009A5A09"/>
    <w:rsid w:val="009B489C"/>
    <w:rsid w:val="00AB419C"/>
    <w:rsid w:val="00AC059B"/>
    <w:rsid w:val="00B80280"/>
    <w:rsid w:val="00C202A7"/>
    <w:rsid w:val="00C24C1B"/>
    <w:rsid w:val="00C33C72"/>
    <w:rsid w:val="00C958CD"/>
    <w:rsid w:val="00CC650A"/>
    <w:rsid w:val="00DA4D6F"/>
    <w:rsid w:val="00F61297"/>
    <w:rsid w:val="00FD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2"/>
  </w:style>
  <w:style w:type="paragraph" w:styleId="2">
    <w:name w:val="heading 2"/>
    <w:basedOn w:val="a"/>
    <w:next w:val="a"/>
    <w:link w:val="20"/>
    <w:uiPriority w:val="9"/>
    <w:unhideWhenUsed/>
    <w:qFormat/>
    <w:rsid w:val="00385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E04"/>
  </w:style>
  <w:style w:type="paragraph" w:styleId="a6">
    <w:name w:val="footer"/>
    <w:basedOn w:val="a"/>
    <w:link w:val="a7"/>
    <w:uiPriority w:val="99"/>
    <w:semiHidden/>
    <w:unhideWhenUsed/>
    <w:rsid w:val="0011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E04"/>
  </w:style>
  <w:style w:type="paragraph" w:styleId="a8">
    <w:name w:val="Balloon Text"/>
    <w:basedOn w:val="a"/>
    <w:link w:val="a9"/>
    <w:uiPriority w:val="99"/>
    <w:semiHidden/>
    <w:unhideWhenUsed/>
    <w:rsid w:val="0011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E0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37542"/>
    <w:rPr>
      <w:color w:val="0000FF"/>
      <w:u w:val="single"/>
    </w:rPr>
  </w:style>
  <w:style w:type="character" w:styleId="ab">
    <w:name w:val="Strong"/>
    <w:basedOn w:val="a0"/>
    <w:uiPriority w:val="22"/>
    <w:qFormat/>
    <w:rsid w:val="003375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5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747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ГОУВПО "ТГПИ"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</dc:creator>
  <cp:lastModifiedBy>zueva</cp:lastModifiedBy>
  <cp:revision>2</cp:revision>
  <dcterms:created xsi:type="dcterms:W3CDTF">2023-08-31T09:55:00Z</dcterms:created>
  <dcterms:modified xsi:type="dcterms:W3CDTF">2023-08-31T09:55:00Z</dcterms:modified>
</cp:coreProperties>
</file>