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D06" w:rsidRPr="00102AAF" w:rsidRDefault="00F75D06" w:rsidP="00F75D0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АННОТАЦИЯ</w:t>
      </w:r>
    </w:p>
    <w:p w:rsidR="00F75D06" w:rsidRPr="00102AAF" w:rsidRDefault="00F75D06" w:rsidP="00F75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F75D06" w:rsidRPr="00102AAF" w:rsidRDefault="00F75D06" w:rsidP="00F75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Б2.В.04(</w:t>
      </w:r>
      <w:proofErr w:type="spellStart"/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Пд</w:t>
      </w:r>
      <w:proofErr w:type="spellEnd"/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 xml:space="preserve">) </w:t>
      </w:r>
      <w:r w:rsidRPr="00134BFC">
        <w:rPr>
          <w:rFonts w:ascii="Times New Roman" w:hAnsi="Times New Roman"/>
          <w:b/>
          <w:bCs/>
          <w:sz w:val="28"/>
          <w:szCs w:val="24"/>
          <w:u w:val="single"/>
        </w:rPr>
        <w:t>Производственная практика, преддипломная практика</w:t>
      </w:r>
    </w:p>
    <w:p w:rsidR="00F75D06" w:rsidRPr="00102AAF" w:rsidRDefault="00F75D06" w:rsidP="00F75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75D06" w:rsidRPr="00102AAF" w:rsidTr="009E506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D06" w:rsidRPr="00102AAF" w:rsidRDefault="00F75D06" w:rsidP="009E50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F75D06" w:rsidRPr="00102AAF" w:rsidRDefault="00F75D06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D06" w:rsidRPr="00102AAF" w:rsidRDefault="00F75D06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F75D06" w:rsidRPr="00102AAF" w:rsidTr="009E506F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D06" w:rsidRPr="00102AAF" w:rsidRDefault="00F75D06" w:rsidP="009E50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F75D06" w:rsidRPr="00102AAF" w:rsidRDefault="00F75D06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D06" w:rsidRPr="00102AAF" w:rsidRDefault="00F75D06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F75D06" w:rsidRPr="00102AAF" w:rsidTr="009E506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D06" w:rsidRPr="00102AAF" w:rsidRDefault="00F75D06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D06" w:rsidRPr="00102AAF" w:rsidRDefault="00F75D06" w:rsidP="009E50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социокультурного развития личности</w:t>
            </w:r>
          </w:p>
          <w:p w:rsidR="00F75D06" w:rsidRPr="00102AAF" w:rsidRDefault="00F75D06" w:rsidP="009E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06" w:rsidRPr="00102AAF" w:rsidRDefault="00F75D06" w:rsidP="00F75D06">
      <w:pPr>
        <w:pStyle w:val="a4"/>
        <w:widowControl w:val="0"/>
        <w:numPr>
          <w:ilvl w:val="0"/>
          <w:numId w:val="1"/>
        </w:numPr>
        <w:spacing w:line="240" w:lineRule="auto"/>
        <w:ind w:left="0" w:firstLine="709"/>
      </w:pPr>
      <w:r w:rsidRPr="00102AAF">
        <w:rPr>
          <w:b/>
          <w:bCs/>
        </w:rPr>
        <w:t>Цель изучения дисциплины:</w:t>
      </w:r>
      <w:r w:rsidRPr="00102AAF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работы, результатом которой выступает  написание выпускной квалификационной работы. </w:t>
      </w:r>
    </w:p>
    <w:p w:rsidR="00F75D06" w:rsidRPr="00102AAF" w:rsidRDefault="00F75D06" w:rsidP="00F75D06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F75D06" w:rsidRPr="00102AAF" w:rsidRDefault="00F75D06" w:rsidP="00F75D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102AAF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:rsidR="00F75D06" w:rsidRPr="00102AAF" w:rsidRDefault="00F75D06" w:rsidP="00F75D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102AAF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:rsidR="00F75D06" w:rsidRPr="00102AAF" w:rsidRDefault="00F75D06" w:rsidP="00F75D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102AAF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:rsidR="00F75D06" w:rsidRPr="00102AAF" w:rsidRDefault="00F75D06" w:rsidP="00F75D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:rsidR="00F75D06" w:rsidRPr="00102AAF" w:rsidRDefault="00F75D06" w:rsidP="00F75D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:rsidR="00F75D06" w:rsidRPr="00102AAF" w:rsidRDefault="00F75D06" w:rsidP="00F75D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:rsidR="00F75D06" w:rsidRPr="00102AAF" w:rsidRDefault="00F75D06" w:rsidP="00F75D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D06" w:rsidRPr="00102AAF" w:rsidRDefault="00F75D06" w:rsidP="00F75D06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F75D06" w:rsidRPr="00102AAF" w:rsidTr="009E506F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Осваиваемые</w:t>
            </w:r>
          </w:p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знания, умения, владения</w:t>
            </w:r>
          </w:p>
        </w:tc>
      </w:tr>
      <w:tr w:rsidR="00F75D06" w:rsidRPr="00102AAF" w:rsidTr="009E506F">
        <w:trPr>
          <w:cantSplit/>
          <w:trHeight w:val="281"/>
        </w:trPr>
        <w:tc>
          <w:tcPr>
            <w:tcW w:w="1911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75D06" w:rsidRPr="00102AAF" w:rsidTr="009E506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>Общепрофессиональные компетенции (ОПК)</w:t>
            </w:r>
          </w:p>
        </w:tc>
      </w:tr>
      <w:tr w:rsidR="00F75D06" w:rsidRPr="00102AAF" w:rsidTr="009E506F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F75D06" w:rsidRPr="00102AAF" w:rsidRDefault="00F75D06" w:rsidP="009E506F">
            <w:pPr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F75D06" w:rsidRPr="00102AAF" w:rsidRDefault="00F75D06" w:rsidP="009E506F">
            <w:pPr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подросткового возрастов</w:t>
            </w: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sz w:val="24"/>
              </w:rPr>
              <w:t xml:space="preserve">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F75D06" w:rsidRPr="00102AAF" w:rsidTr="009E506F">
        <w:tc>
          <w:tcPr>
            <w:tcW w:w="1911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У</w:t>
            </w:r>
            <w:r w:rsidRPr="00102AAF">
              <w:rPr>
                <w:rFonts w:ascii="Times New Roman" w:hAnsi="Times New Roman"/>
                <w:sz w:val="24"/>
              </w:rPr>
              <w:t xml:space="preserve"> использовать знание различных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F75D06" w:rsidRPr="00102AAF" w:rsidTr="009E506F">
        <w:tc>
          <w:tcPr>
            <w:tcW w:w="1911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В</w:t>
            </w:r>
            <w:r w:rsidRPr="00102AAF">
              <w:rPr>
                <w:rFonts w:ascii="Times New Roman" w:hAnsi="Times New Roman"/>
                <w:sz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F75D06" w:rsidRPr="00102AAF" w:rsidTr="009E506F">
        <w:tc>
          <w:tcPr>
            <w:tcW w:w="1911" w:type="dxa"/>
            <w:vMerge w:val="restart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F75D06" w:rsidRPr="00102AAF" w:rsidTr="009E506F">
        <w:tc>
          <w:tcPr>
            <w:tcW w:w="1911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F75D06" w:rsidRPr="00102AAF" w:rsidTr="009E506F">
        <w:tc>
          <w:tcPr>
            <w:tcW w:w="1911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F75D06" w:rsidRPr="00102AAF" w:rsidTr="009E506F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F75D06" w:rsidRPr="00102AAF" w:rsidTr="009E506F">
        <w:tc>
          <w:tcPr>
            <w:tcW w:w="1911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</w:t>
            </w:r>
            <w:r w:rsidRPr="00102AAF">
              <w:rPr>
                <w:rStyle w:val="a5"/>
                <w:rFonts w:ascii="Times New Roman" w:hAnsi="Times New Roman"/>
                <w:sz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F75D06" w:rsidRPr="00102AAF" w:rsidTr="009E506F">
        <w:tc>
          <w:tcPr>
            <w:tcW w:w="1911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F75D06" w:rsidRPr="00102AAF" w:rsidTr="009E506F">
        <w:tc>
          <w:tcPr>
            <w:tcW w:w="9889" w:type="dxa"/>
            <w:gridSpan w:val="3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>Профессиональные компетенции (ПК)</w:t>
            </w:r>
          </w:p>
        </w:tc>
      </w:tr>
      <w:tr w:rsidR="00F75D06" w:rsidRPr="00102AAF" w:rsidTr="009E506F">
        <w:trPr>
          <w:trHeight w:val="251"/>
        </w:trPr>
        <w:tc>
          <w:tcPr>
            <w:tcW w:w="1911" w:type="dxa"/>
            <w:vMerge w:val="restart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ПК-21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F75D06" w:rsidRPr="00102AAF" w:rsidTr="009E506F">
        <w:trPr>
          <w:trHeight w:val="249"/>
        </w:trPr>
        <w:tc>
          <w:tcPr>
            <w:tcW w:w="1911" w:type="dxa"/>
            <w:vMerge/>
            <w:shd w:val="clear" w:color="auto" w:fill="auto"/>
          </w:tcPr>
          <w:p w:rsidR="00F75D06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F75D06" w:rsidRPr="00102AAF" w:rsidTr="009E506F">
        <w:trPr>
          <w:trHeight w:val="251"/>
        </w:trPr>
        <w:tc>
          <w:tcPr>
            <w:tcW w:w="1911" w:type="dxa"/>
            <w:vMerge/>
            <w:shd w:val="clear" w:color="auto" w:fill="auto"/>
          </w:tcPr>
          <w:p w:rsidR="00F75D06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F75D06" w:rsidRPr="00102AAF" w:rsidRDefault="00F75D06" w:rsidP="009E5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способностью выступать посредником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между обучающимся и различными социальными институтами</w:t>
            </w:r>
          </w:p>
        </w:tc>
      </w:tr>
    </w:tbl>
    <w:p w:rsidR="00F75D06" w:rsidRPr="00102AAF" w:rsidRDefault="00F75D06" w:rsidP="00F75D0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D06" w:rsidRPr="002B2ED2" w:rsidRDefault="00F75D06" w:rsidP="00F75D06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4. </w:t>
      </w:r>
      <w:r w:rsidRPr="002B2ED2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B2ED2">
        <w:rPr>
          <w:rFonts w:ascii="Times New Roman" w:hAnsi="Times New Roman"/>
          <w:i/>
          <w:iCs/>
          <w:color w:val="000000"/>
          <w:sz w:val="24"/>
          <w:szCs w:val="24"/>
        </w:rPr>
        <w:t>(в ЗЕТ):9 ОФО, 6 -ЗФО</w:t>
      </w:r>
    </w:p>
    <w:p w:rsidR="00F75D06" w:rsidRPr="002B2ED2" w:rsidRDefault="00F75D06" w:rsidP="00F75D06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5. </w:t>
      </w:r>
      <w:r w:rsidRPr="002B2ED2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B2ED2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оценкой, зачет</w:t>
      </w:r>
    </w:p>
    <w:p w:rsidR="00F75D06" w:rsidRPr="002B2ED2" w:rsidRDefault="00F75D06" w:rsidP="00F75D06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6. </w:t>
      </w:r>
      <w:r w:rsidRPr="002B2ED2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" w:anchor="sdfootnote2sym" w:history="1">
        <w:r w:rsidRPr="002B2ED2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2B2ED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75D06" w:rsidRPr="00102AAF" w:rsidRDefault="00F75D06" w:rsidP="00F75D0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F75D06" w:rsidRPr="00102AAF" w:rsidTr="009E506F">
        <w:tc>
          <w:tcPr>
            <w:tcW w:w="1674" w:type="dxa"/>
            <w:vAlign w:val="center"/>
          </w:tcPr>
          <w:p w:rsidR="00F75D06" w:rsidRPr="00102AAF" w:rsidRDefault="00F75D06" w:rsidP="009E50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F75D06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</w:t>
            </w:r>
          </w:p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75D06" w:rsidRPr="00102AAF" w:rsidTr="009E506F">
        <w:tc>
          <w:tcPr>
            <w:tcW w:w="1674" w:type="dxa"/>
            <w:vAlign w:val="center"/>
          </w:tcPr>
          <w:p w:rsidR="00F75D06" w:rsidRPr="00102AAF" w:rsidRDefault="00F75D06" w:rsidP="009E50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F75D06" w:rsidRPr="00102AAF" w:rsidRDefault="00F75D06" w:rsidP="009E506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8350B3" w:rsidRPr="00102AAF" w:rsidTr="005979D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B3" w:rsidRDefault="008350B3" w:rsidP="008350B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Б2.В.04(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) Преддипломная практика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3" w:rsidRDefault="008350B3" w:rsidP="008350B3">
            <w:pPr>
              <w:pStyle w:val="ConsPlusNonformat"/>
              <w:widowControl/>
              <w:tabs>
                <w:tab w:val="left" w:pos="5194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Челышева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3" w:rsidRDefault="008350B3" w:rsidP="008350B3">
            <w:pPr>
              <w:pStyle w:val="ConsPlusNonformat"/>
              <w:widowControl/>
              <w:tabs>
                <w:tab w:val="left" w:pos="5194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ТГПИ </w:t>
            </w:r>
          </w:p>
          <w:p w:rsidR="008350B3" w:rsidRDefault="008350B3" w:rsidP="008350B3">
            <w:pPr>
              <w:pStyle w:val="ConsPlusNonformat"/>
              <w:widowControl/>
              <w:tabs>
                <w:tab w:val="left" w:pos="5194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Ф-т педагогики и методики воспитательной работы,  1987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3" w:rsidRDefault="008350B3" w:rsidP="008350B3">
            <w:pPr>
              <w:pStyle w:val="ConsPlusNonformat"/>
              <w:widowControl/>
              <w:tabs>
                <w:tab w:val="left" w:pos="5194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доцент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3" w:rsidRDefault="008350B3" w:rsidP="008350B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Таганрогский институт имени А. П. Чехова (филиал) «РГЭУ (РИНХ)», зав. кафедрой педагогики и социокультурного развития личности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3" w:rsidRDefault="008350B3" w:rsidP="008350B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3" w:rsidRDefault="008350B3" w:rsidP="008350B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2017, 2019, 2020</w:t>
            </w:r>
          </w:p>
        </w:tc>
      </w:tr>
    </w:tbl>
    <w:p w:rsidR="00F75D06" w:rsidRPr="00102AAF" w:rsidRDefault="00F75D06" w:rsidP="00F75D06">
      <w:pPr>
        <w:rPr>
          <w:rFonts w:ascii="Times New Roman" w:hAnsi="Times New Roman"/>
        </w:rPr>
      </w:pPr>
    </w:p>
    <w:p w:rsidR="003E45E8" w:rsidRDefault="00F75D06"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="008350B3">
        <w:rPr>
          <w:rFonts w:ascii="Times New Roman" w:hAnsi="Times New Roman"/>
          <w:color w:val="000000"/>
          <w:sz w:val="24"/>
          <w:szCs w:val="20"/>
        </w:rPr>
        <w:t xml:space="preserve">доцент Челышева И.В. </w:t>
      </w:r>
      <w:bookmarkStart w:id="0" w:name="_GoBack"/>
      <w:bookmarkEnd w:id="0"/>
    </w:p>
    <w:sectPr w:rsidR="003E45E8" w:rsidSect="003E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767EA"/>
    <w:multiLevelType w:val="hybridMultilevel"/>
    <w:tmpl w:val="88AC8F90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45BA"/>
    <w:multiLevelType w:val="hybridMultilevel"/>
    <w:tmpl w:val="56289918"/>
    <w:lvl w:ilvl="0" w:tplc="92E605AE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D06"/>
    <w:rsid w:val="003122A3"/>
    <w:rsid w:val="003E45E8"/>
    <w:rsid w:val="008350B3"/>
    <w:rsid w:val="009A2D17"/>
    <w:rsid w:val="00CD2BE4"/>
    <w:rsid w:val="00F75D06"/>
    <w:rsid w:val="00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8250"/>
  <w15:docId w15:val="{8C72D465-920E-4D4B-AFDF-4CC3C6C2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0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06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75D0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5D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4">
    <w:name w:val="список с точками"/>
    <w:basedOn w:val="a"/>
    <w:uiPriority w:val="99"/>
    <w:rsid w:val="00F75D0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75D06"/>
    <w:pPr>
      <w:spacing w:after="120" w:line="480" w:lineRule="auto"/>
    </w:pPr>
    <w:rPr>
      <w:rFonts w:cs="Calibri"/>
    </w:rPr>
  </w:style>
  <w:style w:type="character" w:customStyle="1" w:styleId="20">
    <w:name w:val="Основной текст 2 Знак"/>
    <w:basedOn w:val="a0"/>
    <w:link w:val="2"/>
    <w:uiPriority w:val="99"/>
    <w:rsid w:val="00F75D06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rsid w:val="00F75D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2020-03-27T07:44:00Z</dcterms:created>
  <dcterms:modified xsi:type="dcterms:W3CDTF">2020-03-30T07:51:00Z</dcterms:modified>
</cp:coreProperties>
</file>