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1A" w:rsidRDefault="008B5E31" w:rsidP="00131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31D1A" w:rsidRPr="008A32DA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8B5E31" w:rsidRDefault="008B5E31" w:rsidP="00131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профессиональной переподготовки</w:t>
      </w:r>
    </w:p>
    <w:p w:rsidR="00131D1A" w:rsidRPr="00901A2E" w:rsidRDefault="008B5E31" w:rsidP="00131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язык и литература»</w:t>
      </w:r>
    </w:p>
    <w:tbl>
      <w:tblPr>
        <w:tblpPr w:leftFromText="180" w:rightFromText="180" w:vertAnchor="page" w:horzAnchor="margin" w:tblpX="-176" w:tblpY="2543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152"/>
        <w:gridCol w:w="6606"/>
      </w:tblGrid>
      <w:tr w:rsidR="008B5E31" w:rsidRPr="008A32DA" w:rsidTr="002542CF">
        <w:trPr>
          <w:trHeight w:val="254"/>
        </w:trPr>
        <w:tc>
          <w:tcPr>
            <w:tcW w:w="25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8A32DA">
              <w:t>Преподаватель</w:t>
            </w: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vertAlign w:val="superscript"/>
              </w:rPr>
            </w:pPr>
            <w:r w:rsidRPr="008A32DA">
              <w:t>Период обучения (день, месяц)</w:t>
            </w:r>
          </w:p>
        </w:tc>
        <w:tc>
          <w:tcPr>
            <w:tcW w:w="6606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8A32DA">
              <w:t>Наименование раздела</w:t>
            </w:r>
          </w:p>
        </w:tc>
      </w:tr>
      <w:tr w:rsidR="008B5E31" w:rsidRPr="008A32DA" w:rsidTr="002542CF">
        <w:trPr>
          <w:trHeight w:val="601"/>
        </w:trPr>
        <w:tc>
          <w:tcPr>
            <w:tcW w:w="2552" w:type="dxa"/>
            <w:vMerge w:val="restart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30ч</w:t>
            </w:r>
            <w:r w:rsidRPr="008A32DA">
              <w:rPr>
                <w:b w:val="0"/>
                <w:sz w:val="28"/>
                <w:szCs w:val="28"/>
              </w:rPr>
              <w:t xml:space="preserve">. аудиторной работы + </w:t>
            </w:r>
            <w:r>
              <w:rPr>
                <w:b w:val="0"/>
                <w:sz w:val="28"/>
                <w:szCs w:val="28"/>
              </w:rPr>
              <w:t>6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8B5E31" w:rsidRPr="004B561D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4B561D">
              <w:rPr>
                <w:b w:val="0"/>
              </w:rPr>
              <w:t>Нормативно-правовое обеспечение образования</w:t>
            </w:r>
          </w:p>
        </w:tc>
      </w:tr>
      <w:tr w:rsidR="008B5E31" w:rsidRPr="008A32DA" w:rsidTr="002542CF">
        <w:trPr>
          <w:trHeight w:val="133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sz w:val="28"/>
                <w:szCs w:val="28"/>
              </w:rPr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54ч. аудиторной работы + 1</w:t>
            </w:r>
            <w:r w:rsidRPr="008A32DA">
              <w:rPr>
                <w:b w:val="0"/>
                <w:sz w:val="28"/>
                <w:szCs w:val="28"/>
              </w:rPr>
              <w:t>8ч. самостоятельной</w:t>
            </w:r>
          </w:p>
        </w:tc>
        <w:tc>
          <w:tcPr>
            <w:tcW w:w="6606" w:type="dxa"/>
          </w:tcPr>
          <w:p w:rsidR="008B5E31" w:rsidRPr="008A32DA" w:rsidRDefault="008B5E31" w:rsidP="002542CF">
            <w:pPr>
              <w:pStyle w:val="Default"/>
              <w:jc w:val="center"/>
              <w:rPr>
                <w:color w:val="auto"/>
              </w:rPr>
            </w:pPr>
            <w:r>
              <w:t>Психология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54ч. аудиторной работы  + 18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606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>
              <w:rPr>
                <w:b w:val="0"/>
              </w:rPr>
              <w:t>Педагогика</w:t>
            </w:r>
          </w:p>
        </w:tc>
      </w:tr>
      <w:tr w:rsidR="008B5E31" w:rsidRPr="008A32DA" w:rsidTr="002542CF">
        <w:trPr>
          <w:trHeight w:val="289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32ч. аудиторной работы + 4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237818">
              <w:rPr>
                <w:b w:val="0"/>
              </w:rPr>
              <w:t>Введение в языкознание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32ч. аудиторной работы + 4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237818">
              <w:rPr>
                <w:b w:val="0"/>
              </w:rPr>
              <w:t>Теория языка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138</w:t>
            </w:r>
            <w:r w:rsidRPr="008A32DA">
              <w:rPr>
                <w:b w:val="0"/>
                <w:sz w:val="28"/>
                <w:szCs w:val="28"/>
              </w:rPr>
              <w:t xml:space="preserve">ч. аудиторной работы + </w:t>
            </w:r>
            <w:r>
              <w:rPr>
                <w:b w:val="0"/>
                <w:sz w:val="28"/>
                <w:szCs w:val="28"/>
              </w:rPr>
              <w:t>2</w:t>
            </w:r>
            <w:r w:rsidRPr="008A32DA">
              <w:rPr>
                <w:b w:val="0"/>
                <w:sz w:val="28"/>
                <w:szCs w:val="28"/>
              </w:rPr>
              <w:t>2ч. самостоятельной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18">
              <w:rPr>
                <w:rFonts w:ascii="Times New Roman" w:hAnsi="Times New Roman" w:cs="Times New Roman"/>
              </w:rPr>
              <w:t>Современный русский литературный язык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jc w:val="left"/>
              <w:rPr>
                <w:b w:val="0"/>
                <w:sz w:val="28"/>
                <w:szCs w:val="28"/>
              </w:rPr>
            </w:pP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32ч. аудиторной работы + </w:t>
            </w:r>
            <w:r w:rsidRPr="008A32DA">
              <w:rPr>
                <w:b w:val="0"/>
                <w:sz w:val="28"/>
                <w:szCs w:val="28"/>
              </w:rPr>
              <w:t>4ч. самостоятельной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237818">
              <w:rPr>
                <w:b w:val="0"/>
              </w:rPr>
              <w:t xml:space="preserve">Введение в </w:t>
            </w:r>
            <w:r>
              <w:rPr>
                <w:b w:val="0"/>
              </w:rPr>
              <w:t>литературове</w:t>
            </w:r>
            <w:r w:rsidRPr="00237818">
              <w:rPr>
                <w:b w:val="0"/>
              </w:rPr>
              <w:t>дение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+ 4ч.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18">
              <w:rPr>
                <w:rFonts w:ascii="Times New Roman" w:hAnsi="Times New Roman" w:cs="Times New Roman"/>
                <w:sz w:val="24"/>
                <w:szCs w:val="24"/>
              </w:rPr>
              <w:t>Теория литературы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32ч. аудиторной работы + 4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18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8B5E31" w:rsidRPr="00237818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138</w:t>
            </w:r>
            <w:r w:rsidRPr="008A32DA">
              <w:rPr>
                <w:b w:val="0"/>
                <w:sz w:val="28"/>
                <w:szCs w:val="28"/>
              </w:rPr>
              <w:t>ч. аудиторной работы +</w:t>
            </w:r>
            <w:r>
              <w:rPr>
                <w:b w:val="0"/>
                <w:sz w:val="28"/>
                <w:szCs w:val="28"/>
              </w:rPr>
              <w:t xml:space="preserve"> 2</w:t>
            </w:r>
            <w:r w:rsidRPr="008A32DA">
              <w:rPr>
                <w:b w:val="0"/>
                <w:sz w:val="28"/>
                <w:szCs w:val="28"/>
              </w:rPr>
              <w:t xml:space="preserve">2ч. самостоятельной 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237818">
              <w:rPr>
                <w:b w:val="0"/>
              </w:rPr>
              <w:t>История русской литературы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88</w:t>
            </w:r>
            <w:r w:rsidRPr="008A32DA">
              <w:rPr>
                <w:b w:val="0"/>
                <w:sz w:val="28"/>
                <w:szCs w:val="28"/>
              </w:rPr>
              <w:t>ч. аудиторной работы +</w:t>
            </w:r>
            <w:r>
              <w:rPr>
                <w:b w:val="0"/>
                <w:sz w:val="28"/>
                <w:szCs w:val="28"/>
              </w:rPr>
              <w:t xml:space="preserve"> 1</w:t>
            </w:r>
            <w:r w:rsidRPr="008A32DA">
              <w:rPr>
                <w:b w:val="0"/>
                <w:sz w:val="28"/>
                <w:szCs w:val="28"/>
              </w:rPr>
              <w:t>2ч. самостоятельной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237818">
              <w:rPr>
                <w:b w:val="0"/>
              </w:rPr>
              <w:t>История зарубежной литературы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+ 4ч.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237818">
              <w:rPr>
                <w:b w:val="0"/>
              </w:rPr>
              <w:t>Детская литература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+ 4ч.</w:t>
            </w:r>
          </w:p>
        </w:tc>
        <w:tc>
          <w:tcPr>
            <w:tcW w:w="6606" w:type="dxa"/>
          </w:tcPr>
          <w:p w:rsidR="008B5E31" w:rsidRPr="00237818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237818">
              <w:rPr>
                <w:b w:val="0"/>
              </w:rPr>
              <w:t>Филологический анализ текста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  <w:vMerge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+ 4ч.</w:t>
            </w:r>
          </w:p>
        </w:tc>
        <w:tc>
          <w:tcPr>
            <w:tcW w:w="6606" w:type="dxa"/>
          </w:tcPr>
          <w:p w:rsidR="008B5E31" w:rsidRPr="00901A2E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01A2E">
              <w:rPr>
                <w:b w:val="0"/>
              </w:rPr>
              <w:t>Методика преподавания русского языка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+ 4ч.</w:t>
            </w:r>
          </w:p>
        </w:tc>
        <w:tc>
          <w:tcPr>
            <w:tcW w:w="6606" w:type="dxa"/>
          </w:tcPr>
          <w:p w:rsidR="008B5E31" w:rsidRPr="00901A2E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01A2E">
              <w:rPr>
                <w:b w:val="0"/>
              </w:rPr>
              <w:t>Методика преподавания литературы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+ 4ч.</w:t>
            </w:r>
          </w:p>
        </w:tc>
        <w:tc>
          <w:tcPr>
            <w:tcW w:w="6606" w:type="dxa"/>
          </w:tcPr>
          <w:p w:rsidR="008B5E31" w:rsidRPr="00901A2E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01A2E">
              <w:rPr>
                <w:b w:val="0"/>
              </w:rPr>
              <w:t>Технология подготовки к ЕГЭ и ОГЭ по русскому языку/ Технология подготовки к ЕГЭ и ОГЭ по литературе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+ 4ч.</w:t>
            </w:r>
          </w:p>
        </w:tc>
        <w:tc>
          <w:tcPr>
            <w:tcW w:w="6606" w:type="dxa"/>
          </w:tcPr>
          <w:p w:rsidR="008B5E31" w:rsidRPr="00901A2E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01A2E">
              <w:rPr>
                <w:b w:val="0"/>
              </w:rPr>
              <w:t>Исторический комментарий к явлениям современного русского языка/ Художественный мир А.П. Чехова</w:t>
            </w:r>
          </w:p>
        </w:tc>
      </w:tr>
      <w:tr w:rsidR="008B5E31" w:rsidRPr="008A32DA" w:rsidTr="002542CF">
        <w:trPr>
          <w:trHeight w:val="301"/>
        </w:trPr>
        <w:tc>
          <w:tcPr>
            <w:tcW w:w="2552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8B5E31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+ 10ч.</w:t>
            </w:r>
          </w:p>
        </w:tc>
        <w:tc>
          <w:tcPr>
            <w:tcW w:w="6606" w:type="dxa"/>
          </w:tcPr>
          <w:p w:rsidR="008B5E31" w:rsidRPr="00901A2E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01A2E">
              <w:rPr>
                <w:b w:val="0"/>
              </w:rPr>
              <w:t>Итоговая аттестация</w:t>
            </w:r>
          </w:p>
        </w:tc>
      </w:tr>
    </w:tbl>
    <w:p w:rsidR="008B5E31" w:rsidRDefault="008B5E31" w:rsidP="008B5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E59" w:rsidRDefault="00742E59"/>
    <w:sectPr w:rsidR="00742E59" w:rsidSect="008B5E3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D1A"/>
    <w:rsid w:val="00131D1A"/>
    <w:rsid w:val="001E027A"/>
    <w:rsid w:val="001E297A"/>
    <w:rsid w:val="00742E59"/>
    <w:rsid w:val="008B5E31"/>
    <w:rsid w:val="00F34B5F"/>
    <w:rsid w:val="00F7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31D1A"/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131D1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1289</Characters>
  <Application>Microsoft Office Word</Application>
  <DocSecurity>0</DocSecurity>
  <Lines>10</Lines>
  <Paragraphs>3</Paragraphs>
  <ScaleCrop>false</ScaleCrop>
  <Company>ГОУВПО "ТГПИ"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2021-04-20T06:57:00Z</dcterms:created>
  <dcterms:modified xsi:type="dcterms:W3CDTF">2021-04-20T07:14:00Z</dcterms:modified>
</cp:coreProperties>
</file>