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8B" w:rsidRPr="005E318B" w:rsidRDefault="005E318B" w:rsidP="005E318B">
      <w:pPr>
        <w:spacing w:line="240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E318B">
        <w:rPr>
          <w:rFonts w:ascii="Times New Roman" w:hAnsi="Times New Roman"/>
          <w:b/>
          <w:bCs/>
          <w:caps/>
          <w:sz w:val="28"/>
          <w:szCs w:val="28"/>
        </w:rPr>
        <w:t>Программа Повышения квалификации</w:t>
      </w:r>
    </w:p>
    <w:p w:rsidR="005E318B" w:rsidRDefault="005E318B" w:rsidP="005E318B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E318B">
        <w:rPr>
          <w:rFonts w:ascii="Times New Roman" w:hAnsi="Times New Roman"/>
          <w:b/>
          <w:bCs/>
          <w:caps/>
          <w:sz w:val="28"/>
          <w:szCs w:val="28"/>
        </w:rPr>
        <w:t>«</w:t>
      </w:r>
      <w:r>
        <w:rPr>
          <w:rFonts w:ascii="Times New Roman" w:hAnsi="Times New Roman"/>
          <w:b/>
          <w:bCs/>
          <w:caps/>
          <w:sz w:val="28"/>
          <w:szCs w:val="28"/>
        </w:rPr>
        <w:t>Современные стратегии деятельности вожатого</w:t>
      </w:r>
      <w:r w:rsidRPr="005E318B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5E318B" w:rsidRPr="005E318B" w:rsidRDefault="005E318B" w:rsidP="005E318B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E318B">
        <w:rPr>
          <w:rFonts w:ascii="Times New Roman" w:hAnsi="Times New Roman"/>
          <w:b/>
          <w:bCs/>
          <w:caps/>
          <w:sz w:val="28"/>
          <w:szCs w:val="28"/>
        </w:rPr>
        <w:t xml:space="preserve"> (72</w:t>
      </w:r>
      <w:r w:rsidRPr="005E3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18B">
        <w:rPr>
          <w:rFonts w:ascii="Times New Roman" w:hAnsi="Times New Roman"/>
          <w:sz w:val="28"/>
          <w:szCs w:val="28"/>
        </w:rPr>
        <w:t>а.</w:t>
      </w:r>
      <w:proofErr w:type="gramStart"/>
      <w:r w:rsidRPr="005E318B">
        <w:rPr>
          <w:rFonts w:ascii="Times New Roman" w:hAnsi="Times New Roman"/>
          <w:sz w:val="28"/>
          <w:szCs w:val="28"/>
        </w:rPr>
        <w:t>ч</w:t>
      </w:r>
      <w:proofErr w:type="spellEnd"/>
      <w:proofErr w:type="gramEnd"/>
      <w:r w:rsidRPr="005E318B">
        <w:rPr>
          <w:rFonts w:ascii="Times New Roman" w:hAnsi="Times New Roman"/>
          <w:sz w:val="28"/>
          <w:szCs w:val="28"/>
        </w:rPr>
        <w:t>.)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</w:p>
    <w:p w:rsidR="005E318B" w:rsidRDefault="005E318B" w:rsidP="005E318B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31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дополнительной  образовательной программы:  </w:t>
      </w:r>
      <w:r w:rsidRPr="005E318B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задач подготовки специалистов в области отдыха и оздоровления детей по профессии «Вожатый» в свете современных требований к её представителям.</w:t>
      </w:r>
    </w:p>
    <w:p w:rsidR="005E318B" w:rsidRDefault="005E318B" w:rsidP="005E318B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3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имеет </w:t>
      </w:r>
      <w:r w:rsidRPr="005E3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практико-ориентированный характер, в её основе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только </w:t>
      </w:r>
      <w:r w:rsidRPr="005E3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теоретические занятия, на которых изучаются разнообразные формы организации досуга детей, особенности детской психологии, детского коллектива</w:t>
      </w:r>
      <w:r w:rsidR="00267F9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5E3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 и </w:t>
      </w:r>
      <w:r w:rsidRPr="005E3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практические занятия, цель которых - применение полученных теоретических знаний на практике, ориентация на развитие и саморазвитие профессионально значимых личностных качеств и творческих способностей обучаемых. </w:t>
      </w:r>
    </w:p>
    <w:p w:rsidR="005E318B" w:rsidRDefault="005E318B" w:rsidP="005E318B">
      <w:pPr>
        <w:pStyle w:val="a3"/>
        <w:spacing w:after="0"/>
        <w:ind w:left="0" w:firstLine="47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318B">
        <w:rPr>
          <w:rFonts w:ascii="Times New Roman" w:eastAsia="Times New Roman" w:hAnsi="Times New Roman"/>
          <w:bCs/>
          <w:sz w:val="28"/>
          <w:szCs w:val="28"/>
          <w:lang w:eastAsia="ru-RU"/>
        </w:rPr>
        <w:t>Курс органически сочетает в себе лекции, практические занятия, тренинги по основным направлениям и содержанию воспитательной работы в лагере, методике организации досуга детей.</w:t>
      </w:r>
    </w:p>
    <w:p w:rsidR="00267F9F" w:rsidRPr="005E318B" w:rsidRDefault="00267F9F" w:rsidP="005E318B">
      <w:pPr>
        <w:pStyle w:val="a3"/>
        <w:spacing w:after="0"/>
        <w:ind w:left="0" w:firstLine="47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318B" w:rsidRPr="005E318B" w:rsidRDefault="005E318B" w:rsidP="005E318B">
      <w:pPr>
        <w:tabs>
          <w:tab w:val="left" w:pos="1728"/>
        </w:tabs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Документ, выдаваемый по окончании обучения: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>свидетельство о повышении квалификации</w:t>
      </w:r>
    </w:p>
    <w:p w:rsidR="005E318B" w:rsidRPr="005E318B" w:rsidRDefault="005E318B" w:rsidP="005E318B">
      <w:pPr>
        <w:pStyle w:val="a7"/>
        <w:rPr>
          <w:sz w:val="28"/>
          <w:szCs w:val="28"/>
        </w:rPr>
      </w:pPr>
      <w:r w:rsidRPr="005E318B">
        <w:rPr>
          <w:b/>
          <w:sz w:val="28"/>
          <w:szCs w:val="28"/>
        </w:rPr>
        <w:t>Категория слушателей</w:t>
      </w:r>
      <w:r w:rsidRPr="005E318B">
        <w:rPr>
          <w:sz w:val="28"/>
          <w:szCs w:val="28"/>
        </w:rPr>
        <w:t>:</w:t>
      </w:r>
    </w:p>
    <w:p w:rsidR="005E318B" w:rsidRPr="005E318B" w:rsidRDefault="005E318B" w:rsidP="005E318B">
      <w:pPr>
        <w:pStyle w:val="a7"/>
        <w:rPr>
          <w:sz w:val="28"/>
          <w:szCs w:val="28"/>
        </w:rPr>
      </w:pPr>
      <w:r w:rsidRPr="005E318B">
        <w:rPr>
          <w:sz w:val="28"/>
          <w:szCs w:val="28"/>
        </w:rPr>
        <w:t>Лица, имеющие/получающие высшее образование</w:t>
      </w:r>
    </w:p>
    <w:p w:rsidR="005E318B" w:rsidRDefault="005E318B" w:rsidP="005E318B">
      <w:pPr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Вы сможете познакомиться со следующими темами:</w:t>
      </w:r>
    </w:p>
    <w:p w:rsidR="005E318B" w:rsidRPr="005E318B" w:rsidRDefault="005E318B" w:rsidP="005E31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 xml:space="preserve">Логика развития смены детского оздоровительного центра. </w:t>
      </w:r>
    </w:p>
    <w:p w:rsidR="005E318B" w:rsidRPr="005E318B" w:rsidRDefault="005E318B" w:rsidP="005E31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>Методика организации режимных моментов.</w:t>
      </w:r>
    </w:p>
    <w:p w:rsidR="005E318B" w:rsidRPr="005E318B" w:rsidRDefault="005E318B" w:rsidP="005E31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 xml:space="preserve">Основы управленческой деятельности вожатого. </w:t>
      </w:r>
    </w:p>
    <w:p w:rsidR="005E318B" w:rsidRPr="005E318B" w:rsidRDefault="005E318B" w:rsidP="005E31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 xml:space="preserve">Принципы и методики планирования работы вожатого </w:t>
      </w:r>
    </w:p>
    <w:p w:rsidR="005E318B" w:rsidRPr="005E318B" w:rsidRDefault="005E318B" w:rsidP="005E31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 xml:space="preserve">Методика разработки сценарного плана творческого мероприятия. </w:t>
      </w:r>
    </w:p>
    <w:p w:rsidR="005E318B" w:rsidRPr="005E318B" w:rsidRDefault="005E318B" w:rsidP="005E31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>Методика организации и проведения отрядных коллективных творческих дел</w:t>
      </w:r>
    </w:p>
    <w:p w:rsidR="005E318B" w:rsidRPr="005E318B" w:rsidRDefault="005E318B" w:rsidP="005E31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>Режимные моменты в детских оздоровительных центрах.</w:t>
      </w:r>
    </w:p>
    <w:p w:rsidR="005E318B" w:rsidRPr="005E318B" w:rsidRDefault="005E318B" w:rsidP="005E31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 xml:space="preserve">Методика организации и проведения спортивных мероприятий и игр на местности. </w:t>
      </w:r>
    </w:p>
    <w:p w:rsidR="005E318B" w:rsidRPr="005E318B" w:rsidRDefault="005E318B" w:rsidP="005E31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>Организация походов, выходов за территорию.</w:t>
      </w:r>
    </w:p>
    <w:p w:rsidR="005E318B" w:rsidRPr="005E318B" w:rsidRDefault="005E318B" w:rsidP="005E31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lastRenderedPageBreak/>
        <w:t xml:space="preserve">Методика оформления отряда, отрядных уголков, </w:t>
      </w:r>
      <w:proofErr w:type="spellStart"/>
      <w:r w:rsidRPr="005E318B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5E318B">
        <w:rPr>
          <w:rFonts w:ascii="Times New Roman" w:hAnsi="Times New Roman"/>
          <w:sz w:val="28"/>
          <w:szCs w:val="28"/>
        </w:rPr>
        <w:t xml:space="preserve"> зон </w:t>
      </w:r>
    </w:p>
    <w:p w:rsidR="005E318B" w:rsidRPr="005E318B" w:rsidRDefault="005E318B" w:rsidP="005E31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 xml:space="preserve">Особенности работы вожатого в отрядах младшего, среднего, старшего возраста и разновозрастных отрядах. </w:t>
      </w:r>
    </w:p>
    <w:p w:rsidR="005E318B" w:rsidRPr="005E318B" w:rsidRDefault="005E318B" w:rsidP="005E31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 xml:space="preserve">Специфика игр детей разного возраста. </w:t>
      </w:r>
      <w:r>
        <w:rPr>
          <w:rFonts w:ascii="Times New Roman" w:hAnsi="Times New Roman"/>
          <w:sz w:val="28"/>
          <w:szCs w:val="28"/>
        </w:rPr>
        <w:t>Классификация игр.</w:t>
      </w:r>
    </w:p>
    <w:p w:rsidR="005E318B" w:rsidRDefault="005E318B" w:rsidP="005E31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>Коллективные творческие дела. Конструирование КТД</w:t>
      </w:r>
    </w:p>
    <w:p w:rsidR="005E318B" w:rsidRPr="005E318B" w:rsidRDefault="005E318B" w:rsidP="005E318B">
      <w:pPr>
        <w:spacing w:after="0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др.</w:t>
      </w:r>
    </w:p>
    <w:p w:rsidR="005E318B" w:rsidRPr="005E318B" w:rsidRDefault="005E318B" w:rsidP="005E318B">
      <w:pPr>
        <w:rPr>
          <w:rFonts w:ascii="Times New Roman" w:hAnsi="Times New Roman"/>
          <w:b/>
          <w:sz w:val="28"/>
          <w:szCs w:val="28"/>
        </w:rPr>
      </w:pPr>
    </w:p>
    <w:p w:rsidR="005E318B" w:rsidRPr="005E318B" w:rsidRDefault="005E318B" w:rsidP="005E318B">
      <w:pPr>
        <w:spacing w:before="100" w:beforeAutospacing="1" w:after="100" w:afterAutospacing="1"/>
        <w:ind w:firstLine="708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Форма обучения</w:t>
      </w:r>
    </w:p>
    <w:p w:rsid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Очная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E318B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b/>
          <w:sz w:val="28"/>
          <w:szCs w:val="28"/>
        </w:rPr>
        <w:t>очно-заочная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применением дистанционных технологий.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Прием документов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8"/>
          <w:szCs w:val="28"/>
        </w:rPr>
      </w:pPr>
      <w:r w:rsidRPr="005E318B">
        <w:rPr>
          <w:rFonts w:ascii="Times New Roman" w:hAnsi="Times New Roman"/>
          <w:bCs/>
          <w:sz w:val="28"/>
          <w:szCs w:val="28"/>
        </w:rPr>
        <w:t>в течение года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Начало обучения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>по мере формирования групп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Срок обучения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2-</w:t>
      </w:r>
      <w:r w:rsidRPr="005E318B">
        <w:rPr>
          <w:rFonts w:ascii="Times New Roman" w:hAnsi="Times New Roman"/>
          <w:sz w:val="28"/>
          <w:szCs w:val="28"/>
        </w:rPr>
        <w:t>х недель до 1,5 месяцев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Вступительные испытания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8"/>
          <w:szCs w:val="28"/>
        </w:rPr>
      </w:pPr>
      <w:r w:rsidRPr="005E318B">
        <w:rPr>
          <w:rFonts w:ascii="Times New Roman" w:hAnsi="Times New Roman"/>
          <w:bCs/>
          <w:sz w:val="28"/>
          <w:szCs w:val="28"/>
        </w:rPr>
        <w:t>Не предусмотрены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E318B">
        <w:rPr>
          <w:rFonts w:ascii="Times New Roman" w:hAnsi="Times New Roman"/>
          <w:b/>
          <w:bCs/>
          <w:sz w:val="28"/>
          <w:szCs w:val="28"/>
        </w:rPr>
        <w:t>Итоговая аттестация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Творческий зачет</w:t>
      </w:r>
      <w:r w:rsidRPr="005E318B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итоговое тестирование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E318B">
        <w:rPr>
          <w:rFonts w:ascii="Times New Roman" w:hAnsi="Times New Roman"/>
          <w:b/>
          <w:bCs/>
          <w:sz w:val="28"/>
          <w:szCs w:val="28"/>
        </w:rPr>
        <w:t>Режим занятий</w:t>
      </w:r>
    </w:p>
    <w:p w:rsidR="005E318B" w:rsidRPr="005E318B" w:rsidRDefault="005E318B" w:rsidP="005E318B">
      <w:pPr>
        <w:spacing w:before="100" w:beforeAutospacing="1" w:after="100" w:afterAutospacing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4-6 часов в день. В</w:t>
      </w:r>
      <w:r w:rsidRPr="005E318B">
        <w:rPr>
          <w:rFonts w:ascii="Times New Roman" w:hAnsi="Times New Roman"/>
          <w:sz w:val="28"/>
          <w:szCs w:val="28"/>
        </w:rPr>
        <w:t xml:space="preserve">озможно </w:t>
      </w:r>
      <w:proofErr w:type="spellStart"/>
      <w:r w:rsidRPr="005E318B">
        <w:rPr>
          <w:rFonts w:ascii="Times New Roman" w:hAnsi="Times New Roman"/>
          <w:sz w:val="28"/>
          <w:szCs w:val="28"/>
        </w:rPr>
        <w:t>очно</w:t>
      </w:r>
      <w:r>
        <w:rPr>
          <w:rFonts w:ascii="Times New Roman" w:hAnsi="Times New Roman"/>
          <w:sz w:val="28"/>
          <w:szCs w:val="28"/>
        </w:rPr>
        <w:t>-заочное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E318B">
        <w:rPr>
          <w:rFonts w:ascii="Times New Roman" w:hAnsi="Times New Roman"/>
          <w:sz w:val="28"/>
          <w:szCs w:val="28"/>
        </w:rPr>
        <w:t xml:space="preserve"> обучение </w:t>
      </w:r>
      <w:r w:rsidR="00267F9F">
        <w:rPr>
          <w:rFonts w:ascii="Times New Roman" w:hAnsi="Times New Roman"/>
          <w:sz w:val="28"/>
          <w:szCs w:val="28"/>
        </w:rPr>
        <w:t>(</w:t>
      </w:r>
      <w:r w:rsidRPr="005E318B">
        <w:rPr>
          <w:rFonts w:ascii="Times New Roman" w:hAnsi="Times New Roman"/>
          <w:sz w:val="28"/>
          <w:szCs w:val="28"/>
        </w:rPr>
        <w:t>с применением дистанционных технологий)</w:t>
      </w:r>
      <w:r w:rsidR="00E327BC">
        <w:rPr>
          <w:rFonts w:ascii="Times New Roman" w:hAnsi="Times New Roman"/>
          <w:sz w:val="28"/>
          <w:szCs w:val="28"/>
        </w:rPr>
        <w:t>.</w:t>
      </w:r>
    </w:p>
    <w:sectPr w:rsidR="005E318B" w:rsidRPr="005E318B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F30"/>
    <w:multiLevelType w:val="hybridMultilevel"/>
    <w:tmpl w:val="DEE2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6022D"/>
    <w:multiLevelType w:val="hybridMultilevel"/>
    <w:tmpl w:val="615CA3CA"/>
    <w:lvl w:ilvl="0" w:tplc="99FCC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BA8"/>
    <w:rsid w:val="001E027A"/>
    <w:rsid w:val="00267F9F"/>
    <w:rsid w:val="003140B5"/>
    <w:rsid w:val="0057382A"/>
    <w:rsid w:val="005E318B"/>
    <w:rsid w:val="00742E59"/>
    <w:rsid w:val="00E327BC"/>
    <w:rsid w:val="00EE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A8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E3B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E3BA8"/>
    <w:rPr>
      <w:rFonts w:eastAsia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E31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318B"/>
    <w:rPr>
      <w:rFonts w:eastAsia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E3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5E318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Абзац списка Знак"/>
    <w:link w:val="a8"/>
    <w:rsid w:val="005E31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2021-04-19T10:08:00Z</dcterms:created>
  <dcterms:modified xsi:type="dcterms:W3CDTF">2021-04-23T10:02:00Z</dcterms:modified>
</cp:coreProperties>
</file>