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СПИСОК</w:t>
      </w:r>
    </w:p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B80280" w:rsidRPr="005B2A7A" w:rsidRDefault="00B80280" w:rsidP="00F1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A7A">
        <w:rPr>
          <w:rFonts w:ascii="Times New Roman" w:hAnsi="Times New Roman" w:cs="Times New Roman"/>
          <w:sz w:val="24"/>
          <w:szCs w:val="24"/>
        </w:rPr>
        <w:t>_</w:t>
      </w:r>
      <w:r w:rsidR="00F145AC">
        <w:rPr>
          <w:rFonts w:ascii="Times New Roman" w:hAnsi="Times New Roman" w:cs="Times New Roman"/>
          <w:sz w:val="24"/>
          <w:szCs w:val="24"/>
        </w:rPr>
        <w:t>______________</w:t>
      </w:r>
      <w:r w:rsidRPr="005B2A7A">
        <w:rPr>
          <w:rFonts w:ascii="Times New Roman" w:hAnsi="Times New Roman" w:cs="Times New Roman"/>
          <w:sz w:val="24"/>
          <w:szCs w:val="24"/>
        </w:rPr>
        <w:t>_</w:t>
      </w:r>
      <w:r w:rsidR="00F145AC" w:rsidRPr="00F145AC">
        <w:rPr>
          <w:rFonts w:ascii="Times New Roman" w:hAnsi="Times New Roman" w:cs="Times New Roman"/>
          <w:sz w:val="24"/>
          <w:szCs w:val="24"/>
          <w:u w:val="single"/>
        </w:rPr>
        <w:t>Базыминой</w:t>
      </w:r>
      <w:proofErr w:type="spellEnd"/>
      <w:r w:rsidR="00F145AC" w:rsidRPr="00F145AC">
        <w:rPr>
          <w:rFonts w:ascii="Times New Roman" w:hAnsi="Times New Roman" w:cs="Times New Roman"/>
          <w:sz w:val="24"/>
          <w:szCs w:val="24"/>
          <w:u w:val="single"/>
        </w:rPr>
        <w:t xml:space="preserve"> Екатерины </w:t>
      </w:r>
      <w:proofErr w:type="spellStart"/>
      <w:r w:rsidR="00F145AC" w:rsidRPr="00F145AC">
        <w:rPr>
          <w:rFonts w:ascii="Times New Roman" w:hAnsi="Times New Roman" w:cs="Times New Roman"/>
          <w:sz w:val="24"/>
          <w:szCs w:val="24"/>
          <w:u w:val="single"/>
        </w:rPr>
        <w:t>Вольдемаровны</w:t>
      </w:r>
      <w:proofErr w:type="spellEnd"/>
      <w:r w:rsidRPr="00F145A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B80280" w:rsidRPr="00983764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764">
        <w:rPr>
          <w:rFonts w:ascii="Times New Roman" w:hAnsi="Times New Roman" w:cs="Times New Roman"/>
          <w:sz w:val="24"/>
          <w:szCs w:val="24"/>
        </w:rPr>
        <w:t>(</w:t>
      </w:r>
      <w:r w:rsidR="00B80280" w:rsidRPr="005B2A7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983764">
        <w:rPr>
          <w:rFonts w:ascii="Times New Roman" w:hAnsi="Times New Roman" w:cs="Times New Roman"/>
          <w:sz w:val="24"/>
          <w:szCs w:val="24"/>
        </w:rPr>
        <w:t>)</w:t>
      </w:r>
    </w:p>
    <w:p w:rsidR="005B2A7A" w:rsidRPr="00983764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A7A" w:rsidRPr="00983764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A7A" w:rsidRPr="00983764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5"/>
        <w:gridCol w:w="2370"/>
        <w:gridCol w:w="1359"/>
        <w:gridCol w:w="2240"/>
        <w:gridCol w:w="1338"/>
        <w:gridCol w:w="1459"/>
      </w:tblGrid>
      <w:tr w:rsidR="00D6611B" w:rsidTr="00B27332">
        <w:tc>
          <w:tcPr>
            <w:tcW w:w="89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proofErr w:type="gramStart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611B" w:rsidTr="00B27332">
        <w:tc>
          <w:tcPr>
            <w:tcW w:w="89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A7A" w:rsidTr="0012475F">
        <w:tc>
          <w:tcPr>
            <w:tcW w:w="9571" w:type="dxa"/>
            <w:gridSpan w:val="6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А. Научные 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332" w:rsidTr="00B27332">
        <w:tc>
          <w:tcPr>
            <w:tcW w:w="894" w:type="dxa"/>
          </w:tcPr>
          <w:p w:rsidR="00B27332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«Способы выражения условно-категорических силлогизмов в произведениях А.П. Чехова»</w:t>
            </w:r>
          </w:p>
        </w:tc>
        <w:tc>
          <w:tcPr>
            <w:tcW w:w="1495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D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тр. «XXI Чеховские чтения» Таганрог: Изд-во Таганрог,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, 2003. </w:t>
            </w:r>
          </w:p>
        </w:tc>
        <w:tc>
          <w:tcPr>
            <w:tcW w:w="1486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332" w:rsidTr="00B27332">
        <w:tc>
          <w:tcPr>
            <w:tcW w:w="894" w:type="dxa"/>
          </w:tcPr>
          <w:p w:rsidR="00B27332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 «Выражение условно-категорических силлогизмов при помощи сверхфразового единства» </w:t>
            </w:r>
          </w:p>
        </w:tc>
        <w:tc>
          <w:tcPr>
            <w:tcW w:w="1495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D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Текст в системе высшего профессионального образования. Изд-во Таганрог,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</w:tc>
        <w:tc>
          <w:tcPr>
            <w:tcW w:w="1486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332" w:rsidTr="00B27332">
        <w:tc>
          <w:tcPr>
            <w:tcW w:w="894" w:type="dxa"/>
          </w:tcPr>
          <w:p w:rsidR="00B27332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«Роль сложноподчиненных предложений (СПП) с </w:t>
            </w:r>
            <w:proofErr w:type="gram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условия в выражении условно-категорических силлогизмов»</w:t>
            </w:r>
          </w:p>
        </w:tc>
        <w:tc>
          <w:tcPr>
            <w:tcW w:w="1495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D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тр. «Текст в системе высшего профессионального образования». Таганрог: Изд-во Таганрог,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</w:tc>
        <w:tc>
          <w:tcPr>
            <w:tcW w:w="1486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332" w:rsidTr="00B27332">
        <w:tc>
          <w:tcPr>
            <w:tcW w:w="894" w:type="dxa"/>
          </w:tcPr>
          <w:p w:rsidR="00B27332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«Выражение условно-категорических силлогизмов в прагматическом аспекте»</w:t>
            </w:r>
          </w:p>
        </w:tc>
        <w:tc>
          <w:tcPr>
            <w:tcW w:w="1495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D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Личность, речь и юридическая практика.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Ростов-н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/Д.: Изд-во Дон</w:t>
            </w:r>
            <w:proofErr w:type="gram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, 2004. Вып.7.</w:t>
            </w:r>
          </w:p>
        </w:tc>
        <w:tc>
          <w:tcPr>
            <w:tcW w:w="1486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332" w:rsidTr="00B27332">
        <w:tc>
          <w:tcPr>
            <w:tcW w:w="894" w:type="dxa"/>
          </w:tcPr>
          <w:p w:rsidR="00B27332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«Простое предложение как один из способов выражения условно-категорических, силлогизмов утверждающего модуса»</w:t>
            </w:r>
          </w:p>
        </w:tc>
        <w:tc>
          <w:tcPr>
            <w:tcW w:w="1495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D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. статей «Современный человек в пространстве образования и науки». Вып.4. Таганрог, 2004.</w:t>
            </w:r>
          </w:p>
        </w:tc>
        <w:tc>
          <w:tcPr>
            <w:tcW w:w="1486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332" w:rsidTr="00B27332">
        <w:tc>
          <w:tcPr>
            <w:tcW w:w="894" w:type="dxa"/>
          </w:tcPr>
          <w:p w:rsidR="00B27332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«Выражение условно- категорических </w:t>
            </w:r>
            <w:r w:rsidRPr="00B2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силлогизмов при помощи сверхфразового единства»</w:t>
            </w:r>
          </w:p>
        </w:tc>
        <w:tc>
          <w:tcPr>
            <w:tcW w:w="1495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91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Личность, речь и юридическая практика.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Ростов-</w:t>
            </w:r>
            <w:r w:rsidRPr="00B2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/Д.: Изд-во Дон</w:t>
            </w:r>
            <w:proofErr w:type="gram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. 9 2012</w:t>
            </w:r>
          </w:p>
        </w:tc>
        <w:tc>
          <w:tcPr>
            <w:tcW w:w="1486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53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332" w:rsidTr="00B27332">
        <w:tc>
          <w:tcPr>
            <w:tcW w:w="894" w:type="dxa"/>
          </w:tcPr>
          <w:p w:rsidR="00B27332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0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«Использование средств литературы в организации нравственного воспитания младших школьников»</w:t>
            </w:r>
          </w:p>
        </w:tc>
        <w:tc>
          <w:tcPr>
            <w:tcW w:w="1495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D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Ростов-на-Дону Изд-во «Спутник +» Вопросы гуманитарных исследований №3, 2013</w:t>
            </w:r>
          </w:p>
        </w:tc>
        <w:tc>
          <w:tcPr>
            <w:tcW w:w="1486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332" w:rsidTr="00B27332">
        <w:tc>
          <w:tcPr>
            <w:tcW w:w="894" w:type="dxa"/>
          </w:tcPr>
          <w:p w:rsidR="00B27332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«Организация психолого-педагогического сопровождения профессионального самоопределения подростков»</w:t>
            </w:r>
          </w:p>
        </w:tc>
        <w:tc>
          <w:tcPr>
            <w:tcW w:w="1495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D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CC">
              <w:rPr>
                <w:rFonts w:ascii="Times New Roman" w:hAnsi="Times New Roman" w:cs="Times New Roman"/>
                <w:sz w:val="24"/>
                <w:szCs w:val="24"/>
              </w:rPr>
              <w:t>Ростов-на-Дону Изд-во «Спутник +» Вопросы гуманитарных исследований №3, 2013</w:t>
            </w:r>
          </w:p>
        </w:tc>
        <w:tc>
          <w:tcPr>
            <w:tcW w:w="1486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332" w:rsidTr="00B27332">
        <w:tc>
          <w:tcPr>
            <w:tcW w:w="894" w:type="dxa"/>
          </w:tcPr>
          <w:p w:rsidR="00B27332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энтимем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условно-категорического силлогизма утверждающего модуса с опущенным заключением»</w:t>
            </w:r>
          </w:p>
        </w:tc>
        <w:tc>
          <w:tcPr>
            <w:tcW w:w="1495" w:type="dxa"/>
          </w:tcPr>
          <w:p w:rsidR="00B27332" w:rsidRPr="00B27332" w:rsidRDefault="00B27332" w:rsidP="00B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D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2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proofErr w:type="spellStart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27332">
              <w:rPr>
                <w:rFonts w:ascii="Times New Roman" w:hAnsi="Times New Roman" w:cs="Times New Roman"/>
                <w:sz w:val="24"/>
                <w:szCs w:val="24"/>
              </w:rPr>
              <w:t>. статей «Современный человек в пространстве образования и науки». Вып.6. Таганрог, 2014.</w:t>
            </w:r>
          </w:p>
        </w:tc>
        <w:tc>
          <w:tcPr>
            <w:tcW w:w="1486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B27332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11B" w:rsidTr="00B27332">
        <w:tc>
          <w:tcPr>
            <w:tcW w:w="894" w:type="dxa"/>
          </w:tcPr>
          <w:p w:rsidR="005B2A7A" w:rsidRPr="00FA0A14" w:rsidRDefault="00FA0A14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5B2A7A" w:rsidRPr="00FA0A14" w:rsidRDefault="00D6611B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A14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старших школьников в условиях центра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5B2A7A" w:rsidRPr="00FA0A14" w:rsidRDefault="00FA0A14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5B2A7A" w:rsidRPr="00FA0A14" w:rsidRDefault="00D6611B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D6611B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исследований: материалы II Международной заочной научно-практической конференции.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ноября 2015-Ростов-на-Дону: «Спутник +». </w:t>
            </w:r>
          </w:p>
        </w:tc>
        <w:tc>
          <w:tcPr>
            <w:tcW w:w="1486" w:type="dxa"/>
          </w:tcPr>
          <w:p w:rsidR="005B2A7A" w:rsidRPr="00FA0A14" w:rsidRDefault="00FA0A14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5B2A7A" w:rsidRPr="00FA0A14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14" w:rsidTr="00B27332">
        <w:tc>
          <w:tcPr>
            <w:tcW w:w="894" w:type="dxa"/>
          </w:tcPr>
          <w:p w:rsidR="00FA0A14" w:rsidRDefault="00B2733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FA0A14" w:rsidRDefault="00D6611B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A14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интереса студентов в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FA0A14" w:rsidRDefault="00FA0A14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18" w:type="dxa"/>
          </w:tcPr>
          <w:p w:rsidR="00FA0A14" w:rsidRPr="00FA0A14" w:rsidRDefault="00D6611B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1B">
              <w:rPr>
                <w:rFonts w:ascii="Times New Roman" w:hAnsi="Times New Roman" w:cs="Times New Roman"/>
                <w:sz w:val="24"/>
                <w:szCs w:val="24"/>
              </w:rPr>
              <w:t>Вопросы гуманитарных исследований: материалы II Международной заочной нау</w:t>
            </w:r>
            <w:r w:rsidR="00983764">
              <w:rPr>
                <w:rFonts w:ascii="Times New Roman" w:hAnsi="Times New Roman" w:cs="Times New Roman"/>
                <w:sz w:val="24"/>
                <w:szCs w:val="24"/>
              </w:rPr>
              <w:t>чно-практической конференции. 14 марта 2016</w:t>
            </w:r>
            <w:r w:rsidRPr="00D6611B">
              <w:rPr>
                <w:rFonts w:ascii="Times New Roman" w:hAnsi="Times New Roman" w:cs="Times New Roman"/>
                <w:sz w:val="24"/>
                <w:szCs w:val="24"/>
              </w:rPr>
              <w:t>-Ростов-на-Дону: «Спутник +».</w:t>
            </w:r>
          </w:p>
        </w:tc>
        <w:tc>
          <w:tcPr>
            <w:tcW w:w="1486" w:type="dxa"/>
          </w:tcPr>
          <w:p w:rsidR="00FA0A14" w:rsidRDefault="00D6611B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FA0A14" w:rsidRDefault="00B27332" w:rsidP="00B2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2A7A" w:rsidRPr="005B2A7A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764" w:rsidRDefault="00983764" w:rsidP="0098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72" w:rsidRPr="005B2A7A" w:rsidRDefault="00C33C72" w:rsidP="00983764">
      <w:pPr>
        <w:jc w:val="right"/>
        <w:rPr>
          <w:rFonts w:ascii="Times New Roman" w:hAnsi="Times New Roman" w:cs="Times New Roman"/>
        </w:rPr>
      </w:pPr>
    </w:p>
    <w:sectPr w:rsidR="00C33C72" w:rsidRPr="005B2A7A" w:rsidSect="00C3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0280"/>
    <w:rsid w:val="00073CA3"/>
    <w:rsid w:val="00126B05"/>
    <w:rsid w:val="00141126"/>
    <w:rsid w:val="005B2A7A"/>
    <w:rsid w:val="0088697A"/>
    <w:rsid w:val="00983764"/>
    <w:rsid w:val="00B27332"/>
    <w:rsid w:val="00B80280"/>
    <w:rsid w:val="00C33C72"/>
    <w:rsid w:val="00D6611B"/>
    <w:rsid w:val="00DA4D6F"/>
    <w:rsid w:val="00F145AC"/>
    <w:rsid w:val="00FA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Ponomarenko</cp:lastModifiedBy>
  <cp:revision>9</cp:revision>
  <dcterms:created xsi:type="dcterms:W3CDTF">2014-07-09T09:18:00Z</dcterms:created>
  <dcterms:modified xsi:type="dcterms:W3CDTF">2016-09-29T07:39:00Z</dcterms:modified>
</cp:coreProperties>
</file>