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научных и учебно-методических работ</w:t>
      </w:r>
    </w:p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Тимофеенко Вероники Андреевны</w:t>
      </w:r>
    </w:p>
    <w:p w:rsidR="003768A4" w:rsidRPr="00C74B94" w:rsidRDefault="003768A4" w:rsidP="003768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539"/>
        <w:gridCol w:w="2294"/>
        <w:gridCol w:w="1703"/>
        <w:gridCol w:w="2567"/>
        <w:gridCol w:w="1120"/>
        <w:gridCol w:w="71"/>
        <w:gridCol w:w="1913"/>
      </w:tblGrid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 п.л.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Cоциально-философский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социально-политического понятия «новая нормальность» (на «злобу» дня)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Гуманитарные науки. 2020. № 1. С. 331-334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Шолохов А.В., Самойлова И.Н</w:t>
            </w:r>
          </w:p>
        </w:tc>
      </w:tr>
      <w:tr w:rsidR="003768A4" w:rsidRPr="00437F73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437F73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68A4" w:rsidRPr="00437F73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State Institutionalization in the Social Transformations Context.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437F73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Psychosocial Rehabilitation, Vol. 24, Issue 08, 2020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437F73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1Vitaly V. Popov, 2Oksana A. </w:t>
            </w:r>
            <w:proofErr w:type="spellStart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Muzyka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3Veronika G. </w:t>
            </w:r>
            <w:proofErr w:type="spellStart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4Tatiyna V. </w:t>
            </w:r>
            <w:proofErr w:type="spellStart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Agafonova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 Irina N. </w:t>
            </w:r>
            <w:proofErr w:type="spellStart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Samoylova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6Veronika A. </w:t>
            </w:r>
            <w:proofErr w:type="spellStart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Timofeenko</w:t>
            </w:r>
            <w:proofErr w:type="spellEnd"/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Развитие правосознания подростков в условиях самоизоляции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Евразийский юридический журнал. 2020. №12 (151) С. 455-457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И.Н.,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Ю.А., Курилкина О.А.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Игра как средство духовно-нравственного и гражданско-патриотического воспитания детей (коллективная монография)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детства в фокусе междисциплинарных исследований./ Под редакцией А.Ю.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 Ростов-на-Дону, 2020 с. 32-38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Петрушенко С.А.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 влияние информационного экстремизма в молодежной среде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пространство: экономика, управление, социум. Сборник 2-й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научной конференции. Смоленский государственный университет. Курск, 2020. С. 309-313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Самойлова И.Н.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Логика и культура мышления (учебное пособие)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Логика и культура мышления. Учебно-методическое пособие./Под ред. И.Н. Самойловой. Ростов-на-Дону, 2020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криминологической характеристики и состояния преступности несовершеннолетних лиц: региональный аспект (с учетом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посткоронавирусного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кризиса)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2021. № 1. С. 329-331.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Молчанова Т.Д.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педагогической коррекции страхов у детей дошкольного возраста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традиции и инновации. 2021. № 2. С. 68-71.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Пограничная служба, как способ формирования патриотического воспитания у молодежи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48-50.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Гуков В.Д.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детей по средствам инновационных технологий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239-242.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Скрипниченко А.П.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Курс обществознания как предмет практического применения права у школьников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235-238.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Мацакян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Этапы стратегического планирования крупного бизнеса в России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безопасность Российской Федерации и ее регионов. сборник материалов VI Международной научно-практической конференции. 2021. С. 346-349.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Буянов Н.П.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Стратегическое видение в практике стратегического планирования крупного российского бизнеса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прогнозирование в АПК как инструмент достижения целей национального развития России. Материалы Международного Круглого стола. Ростов н/Д, 2021. С. 202-206.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Шолохов А.В.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437F73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 core collection.</w:t>
            </w:r>
          </w:p>
          <w:p w:rsidR="003768A4" w:rsidRPr="00437F73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Рефлексия развития научно-педагогического знания и терминологии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научный конгресс «СОВРЕМЕННАЯ НАУКА, ЧЕЛОВЕК И ЦИВИЛИЗАЦИЯ» (26-27 февраля 2022 г.)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Bykasova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Vladimirovna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Kamenskaya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Nikolaevna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Kravchenko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OksanaViktorovna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Serdyukova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Yuliya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Aleksandrovna</w:t>
            </w:r>
            <w:proofErr w:type="spellEnd"/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Формирование новых моделей общества и общественно-политических движений в современной России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2022. № 1. С. 283-288.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движения молодежи в рамках построения новых моделей общества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Власть и элита в эпоху цифровой трансформации: новые вызовы и угрозы, траектории социально-политического развития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общества. материалы Четвертого Всероссийского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элитологического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с международным участием. Ростов-на-Дону, 2022. С. 376-380.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Проблемы противодействия коррупции в образовании (учебное пособие)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противодействия коррупции в образовании Учебно-методическое пособие./Под ред. А.Ю.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 Ростов-на-Дону, 2022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Молчанова Т.Д.</w:t>
            </w:r>
          </w:p>
        </w:tc>
      </w:tr>
    </w:tbl>
    <w:p w:rsidR="003768A4" w:rsidRPr="003768A4" w:rsidRDefault="003768A4" w:rsidP="003768A4">
      <w:pPr>
        <w:widowControl w:val="0"/>
        <w:tabs>
          <w:tab w:val="left" w:pos="284"/>
        </w:tabs>
        <w:suppressAutoHyphens/>
        <w:spacing w:after="0" w:line="240" w:lineRule="auto"/>
        <w:ind w:left="-142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a3"/>
        <w:tblW w:w="10178" w:type="dxa"/>
        <w:tblInd w:w="-856" w:type="dxa"/>
        <w:tblLayout w:type="fixed"/>
        <w:tblLook w:val="04A0"/>
      </w:tblPr>
      <w:tblGrid>
        <w:gridCol w:w="594"/>
        <w:gridCol w:w="2780"/>
        <w:gridCol w:w="1378"/>
        <w:gridCol w:w="2733"/>
        <w:gridCol w:w="1276"/>
        <w:gridCol w:w="1417"/>
      </w:tblGrid>
      <w:tr w:rsidR="00437F73" w:rsidRPr="007F258D" w:rsidTr="00437F73">
        <w:trPr>
          <w:trHeight w:val="261"/>
        </w:trPr>
        <w:tc>
          <w:tcPr>
            <w:tcW w:w="10178" w:type="dxa"/>
            <w:gridSpan w:val="6"/>
          </w:tcPr>
          <w:p w:rsidR="00437F73" w:rsidRPr="007F258D" w:rsidRDefault="00437F73" w:rsidP="00C8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437F73" w:rsidRPr="007F258D" w:rsidTr="00437F73">
        <w:tc>
          <w:tcPr>
            <w:tcW w:w="594" w:type="dxa"/>
          </w:tcPr>
          <w:p w:rsidR="00437F73" w:rsidRPr="00E133D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80" w:type="dxa"/>
          </w:tcPr>
          <w:p w:rsidR="00437F73" w:rsidRPr="000867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противодействия коррупции в образовании</w:t>
            </w:r>
          </w:p>
        </w:tc>
        <w:tc>
          <w:tcPr>
            <w:tcW w:w="1378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Электрон.</w:t>
            </w:r>
          </w:p>
        </w:tc>
        <w:tc>
          <w:tcPr>
            <w:tcW w:w="2733" w:type="dxa"/>
          </w:tcPr>
          <w:p w:rsidR="00437F73" w:rsidRPr="00C14D9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/ 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остов-на-Дону, Издательство: Издательско-полиграфический комплекс РГЭУ (РИНХ), 2022. 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– 1 электрон., опт</w:t>
            </w:r>
            <w:proofErr w:type="gramStart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иск (CD-R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 978-5-7972-3025-0</w:t>
            </w:r>
          </w:p>
          <w:p w:rsidR="00437F73" w:rsidRPr="0042123C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0322204411</w:t>
            </w:r>
          </w:p>
        </w:tc>
        <w:tc>
          <w:tcPr>
            <w:tcW w:w="1276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Курилкина О.А</w:t>
            </w:r>
          </w:p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Стеценко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О.А.</w:t>
            </w:r>
          </w:p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67E3">
              <w:rPr>
                <w:sz w:val="24"/>
                <w:szCs w:val="24"/>
              </w:rPr>
              <w:t>[и др.].</w:t>
            </w:r>
          </w:p>
        </w:tc>
      </w:tr>
      <w:tr w:rsidR="00437F73" w:rsidRPr="007F258D" w:rsidTr="00437F73">
        <w:tc>
          <w:tcPr>
            <w:tcW w:w="594" w:type="dxa"/>
          </w:tcPr>
          <w:p w:rsidR="00437F73" w:rsidRPr="00E133D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80" w:type="dxa"/>
          </w:tcPr>
          <w:p w:rsidR="00437F73" w:rsidRPr="002E00D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378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Электрон.</w:t>
            </w:r>
          </w:p>
        </w:tc>
        <w:tc>
          <w:tcPr>
            <w:tcW w:w="2733" w:type="dxa"/>
          </w:tcPr>
          <w:p w:rsidR="00437F73" w:rsidRPr="00D765FA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/ 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65FA"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остов-на-Дону, Издательство: Издательско-полиграфический комплекс РГЭУ (РИНХ), 2022. – 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1 электрон., опт</w:t>
            </w:r>
            <w:proofErr w:type="gramStart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1248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r w:rsidRPr="006B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(CD-R) </w:t>
            </w:r>
          </w:p>
          <w:p w:rsidR="00437F73" w:rsidRPr="002E00D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ISBN: 978-5-7972-3051-9</w:t>
            </w:r>
          </w:p>
        </w:tc>
        <w:tc>
          <w:tcPr>
            <w:tcW w:w="1276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Болдырев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437F73" w:rsidRPr="00D765FA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Курилкина О.А.</w:t>
            </w:r>
          </w:p>
        </w:tc>
      </w:tr>
      <w:tr w:rsidR="00437F73" w:rsidRPr="007F258D" w:rsidTr="00437F73">
        <w:tc>
          <w:tcPr>
            <w:tcW w:w="594" w:type="dxa"/>
          </w:tcPr>
          <w:p w:rsidR="00437F73" w:rsidRPr="00E133D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1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Социально-философское исследование</w:t>
            </w:r>
          </w:p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еоретических и методологических основ</w:t>
            </w:r>
          </w:p>
          <w:p w:rsidR="00437F73" w:rsidRPr="002E00D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епрезентаций транзитивного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378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DA03E3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733" w:type="dxa"/>
          </w:tcPr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М.: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«Перо», 2023</w:t>
            </w: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proofErr w:type="gramStart"/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73" w:rsidRPr="002E00D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978-5-00218-109-4</w:t>
            </w:r>
          </w:p>
        </w:tc>
        <w:tc>
          <w:tcPr>
            <w:tcW w:w="1276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5,376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./</w:t>
            </w:r>
          </w:p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3E3">
              <w:rPr>
                <w:sz w:val="24"/>
                <w:szCs w:val="24"/>
              </w:rPr>
              <w:t>Самойлова</w:t>
            </w:r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437F73" w:rsidRPr="007F258D" w:rsidTr="00437F73">
        <w:tc>
          <w:tcPr>
            <w:tcW w:w="594" w:type="dxa"/>
          </w:tcPr>
          <w:p w:rsidR="00437F73" w:rsidRPr="00E133D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в современном мире:</w:t>
            </w:r>
          </w:p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>нтегральное представление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E3">
              <w:rPr>
                <w:rFonts w:ascii="Times New Roman" w:hAnsi="Times New Roman" w:cs="Times New Roman"/>
                <w:sz w:val="24"/>
                <w:szCs w:val="24"/>
              </w:rPr>
              <w:t xml:space="preserve">«догоняющего» общества </w:t>
            </w:r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378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F258D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733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«Перо», 2023</w:t>
            </w:r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gramStart"/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978-5-00218-108-7</w:t>
            </w:r>
          </w:p>
        </w:tc>
        <w:tc>
          <w:tcPr>
            <w:tcW w:w="1276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5,376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./</w:t>
            </w:r>
          </w:p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DA03E3">
              <w:rPr>
                <w:sz w:val="24"/>
                <w:szCs w:val="24"/>
              </w:rPr>
              <w:t>Самойлов</w:t>
            </w:r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437F73" w:rsidRPr="007F258D" w:rsidTr="00437F73">
        <w:tc>
          <w:tcPr>
            <w:tcW w:w="594" w:type="dxa"/>
          </w:tcPr>
          <w:p w:rsidR="00437F73" w:rsidRPr="00E133D0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37F73" w:rsidRPr="00DA03E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 (учебное пособие)</w:t>
            </w:r>
          </w:p>
        </w:tc>
        <w:tc>
          <w:tcPr>
            <w:tcW w:w="1378" w:type="dxa"/>
          </w:tcPr>
          <w:p w:rsidR="00437F73" w:rsidRPr="007F258D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F258D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8D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63388B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Ростов-на-Дону: Издательско-полиграфический комплекс РГЭУ (РИНХ), 2023. – 183 </w:t>
            </w:r>
            <w:proofErr w:type="gramStart"/>
            <w:r w:rsidRPr="00633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8B">
              <w:rPr>
                <w:rFonts w:ascii="Times New Roman" w:hAnsi="Times New Roman" w:cs="Times New Roman"/>
                <w:sz w:val="24"/>
                <w:szCs w:val="24"/>
              </w:rPr>
              <w:t>ISBN: 978-5-7972-3113-4</w:t>
            </w:r>
          </w:p>
        </w:tc>
        <w:tc>
          <w:tcPr>
            <w:tcW w:w="1276" w:type="dxa"/>
          </w:tcPr>
          <w:p w:rsidR="00437F73" w:rsidRPr="0063388B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125 п.л./ 3,6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7" w:type="dxa"/>
          </w:tcPr>
          <w:p w:rsidR="00437F73" w:rsidRDefault="00437F73" w:rsidP="00C80DAC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3388B">
              <w:rPr>
                <w:sz w:val="24"/>
                <w:szCs w:val="24"/>
              </w:rPr>
              <w:t>Быкасова</w:t>
            </w:r>
            <w:proofErr w:type="spellEnd"/>
            <w:r w:rsidRPr="0063388B">
              <w:rPr>
                <w:sz w:val="24"/>
                <w:szCs w:val="24"/>
              </w:rPr>
              <w:t xml:space="preserve"> Л.В., Кочергина О.А., </w:t>
            </w:r>
            <w:proofErr w:type="spellStart"/>
            <w:r w:rsidRPr="0063388B">
              <w:rPr>
                <w:sz w:val="24"/>
                <w:szCs w:val="24"/>
              </w:rPr>
              <w:t>Тимофеенко</w:t>
            </w:r>
            <w:proofErr w:type="spellEnd"/>
            <w:r w:rsidRPr="0063388B">
              <w:rPr>
                <w:sz w:val="24"/>
                <w:szCs w:val="24"/>
              </w:rPr>
              <w:t xml:space="preserve"> В.А. и др.</w:t>
            </w:r>
          </w:p>
        </w:tc>
      </w:tr>
      <w:tr w:rsidR="00437F73" w:rsidRPr="007F258D" w:rsidTr="00437F73">
        <w:trPr>
          <w:trHeight w:val="297"/>
        </w:trPr>
        <w:tc>
          <w:tcPr>
            <w:tcW w:w="10178" w:type="dxa"/>
            <w:gridSpan w:val="6"/>
          </w:tcPr>
          <w:p w:rsidR="00437F73" w:rsidRPr="00E133D0" w:rsidRDefault="00437F73" w:rsidP="00C8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D0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издания</w:t>
            </w:r>
          </w:p>
        </w:tc>
      </w:tr>
      <w:tr w:rsidR="00437F73" w:rsidRPr="007F258D" w:rsidTr="00437F73">
        <w:trPr>
          <w:trHeight w:val="1545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EA2">
              <w:rPr>
                <w:rFonts w:ascii="Times New Roman" w:hAnsi="Times New Roman" w:cs="Times New Roman"/>
                <w:sz w:val="24"/>
                <w:szCs w:val="24"/>
              </w:rPr>
              <w:t>Формирование новых моделей общества и общественно-полит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движений в современной Р</w:t>
            </w:r>
            <w:r w:rsidRPr="00A87EA2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54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Электрон.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Журнал «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Вестник Таганрогского института имени А.П. Чехова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 xml:space="preserve"> 2022.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 xml:space="preserve"> № 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С. 283-288.</w:t>
            </w:r>
          </w:p>
          <w:p w:rsidR="00437F73" w:rsidRPr="002E00D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E00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URL</w:t>
            </w:r>
            <w:r w:rsidRPr="002E00D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hyperlink r:id="rId4" w:history="1"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https</w:t>
              </w:r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://</w:t>
              </w:r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files</w:t>
              </w:r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tgpi</w:t>
              </w:r>
              <w:proofErr w:type="spellEnd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nauka</w:t>
              </w:r>
              <w:proofErr w:type="spellEnd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vestnik</w:t>
              </w:r>
              <w:proofErr w:type="spellEnd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/2022/2022_01.</w:t>
              </w:r>
              <w:proofErr w:type="spellStart"/>
              <w:r w:rsidRPr="002E00D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pdf</w:t>
              </w:r>
              <w:proofErr w:type="spellEnd"/>
            </w:hyperlink>
          </w:p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ПИ № ФС77-25515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eISSN</w:t>
            </w:r>
            <w:proofErr w:type="spellEnd"/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: 2306-2037</w:t>
            </w: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0,4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A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A87E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37F73" w:rsidRPr="007F258D" w:rsidTr="00437F73">
        <w:trPr>
          <w:trHeight w:val="845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Специфика индивидуального бытия индивидов с ограниченными возможностями в повседневности включающего общества: экзистенциальный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54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Журнал «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Медицина. Социология. Философия. Прикладные исследования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2022.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№ 5.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С. 60-63.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(№ 1461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 xml:space="preserve"> из перечня журналов ВАК по состоянию на </w:t>
            </w:r>
            <w:r w:rsidRPr="003C54A6">
              <w:rPr>
                <w:rFonts w:ascii="Times New Roman" w:hAnsi="Times New Roman" w:cs="Times New Roman"/>
                <w:sz w:val="23"/>
                <w:szCs w:val="23"/>
              </w:rPr>
              <w:t xml:space="preserve">20.12.2022 </w:t>
            </w:r>
            <w:r w:rsidRPr="00A87EA2">
              <w:rPr>
                <w:rFonts w:ascii="Times New Roman" w:hAnsi="Times New Roman" w:cs="Times New Roman"/>
                <w:sz w:val="23"/>
                <w:szCs w:val="23"/>
              </w:rPr>
              <w:t>г.)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ISSN: 2686-9365</w:t>
            </w: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0,4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</w:tr>
      <w:tr w:rsidR="00437F73" w:rsidRPr="007F258D" w:rsidTr="00437F73">
        <w:trPr>
          <w:trHeight w:val="1545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Философско-социальный анализ совершенствования института уголовной ответственности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54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Журнал «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Евразийский юридический журнал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2022.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№ 8 (171).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С. 522-524.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(№ 1008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из перечня журналов ВАК </w:t>
            </w:r>
            <w:r w:rsidRPr="003C54A6">
              <w:rPr>
                <w:rFonts w:ascii="Times New Roman" w:hAnsi="Times New Roman" w:cs="Times New Roman"/>
                <w:sz w:val="23"/>
                <w:szCs w:val="23"/>
              </w:rPr>
              <w:t xml:space="preserve">по состоянию на </w:t>
            </w:r>
            <w:r w:rsidRPr="003C54A6">
              <w:rPr>
                <w:rFonts w:ascii="Times New Roman" w:hAnsi="Times New Roman" w:cs="Times New Roman"/>
              </w:rPr>
              <w:t>20.12.2022</w:t>
            </w: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 xml:space="preserve"> г.)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57FC">
              <w:rPr>
                <w:rFonts w:ascii="Times New Roman" w:hAnsi="Times New Roman" w:cs="Times New Roman"/>
                <w:sz w:val="23"/>
                <w:szCs w:val="23"/>
              </w:rPr>
              <w:t>ISSN: 2073-4506</w:t>
            </w: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1057FC">
              <w:rPr>
                <w:rFonts w:ascii="Times New Roman" w:hAnsi="Times New Roman" w:cs="Times New Roman"/>
                <w:sz w:val="24"/>
                <w:szCs w:val="24"/>
              </w:rPr>
              <w:t xml:space="preserve"> Ю.А., Самойлова И.Н.</w:t>
            </w:r>
          </w:p>
        </w:tc>
      </w:tr>
      <w:tr w:rsidR="00437F73" w:rsidRPr="007F258D" w:rsidTr="00437F73">
        <w:trPr>
          <w:trHeight w:val="1545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F1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движения молодежи в рамках построения новых моделей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статья в сборнике трудов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>Власть и элита в эпоху цифровой трансформации: новые вызовы и угрозы, траектории социально-политического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развития современного общества: сборник статей</w:t>
            </w:r>
            <w:proofErr w:type="gramStart"/>
            <w:r w:rsidRPr="00A97F12">
              <w:rPr>
                <w:rFonts w:ascii="Times New Roman" w:hAnsi="Times New Roman" w:cs="Times New Roman"/>
                <w:sz w:val="23"/>
                <w:szCs w:val="23"/>
              </w:rPr>
              <w:t xml:space="preserve"> Ч</w:t>
            </w:r>
            <w:proofErr w:type="gramEnd"/>
            <w:r w:rsidRPr="00A97F12">
              <w:rPr>
                <w:rFonts w:ascii="Times New Roman" w:hAnsi="Times New Roman" w:cs="Times New Roman"/>
                <w:sz w:val="23"/>
                <w:szCs w:val="23"/>
              </w:rPr>
              <w:t xml:space="preserve">етвертого Всероссийского </w:t>
            </w:r>
            <w:proofErr w:type="spellStart"/>
            <w:r w:rsidRPr="00A97F12">
              <w:rPr>
                <w:rFonts w:ascii="Times New Roman" w:hAnsi="Times New Roman" w:cs="Times New Roman"/>
                <w:sz w:val="23"/>
                <w:szCs w:val="23"/>
              </w:rPr>
              <w:t>элитологического</w:t>
            </w:r>
            <w:proofErr w:type="spellEnd"/>
            <w:r w:rsidRPr="00A97F12">
              <w:rPr>
                <w:rFonts w:ascii="Times New Roman" w:hAnsi="Times New Roman" w:cs="Times New Roman"/>
                <w:sz w:val="23"/>
                <w:szCs w:val="23"/>
              </w:rPr>
              <w:t xml:space="preserve"> кон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гресса с международным участием, Ростов-на-Дону, 25 марта 2022 г</w:t>
            </w: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DE3D64">
              <w:rPr>
                <w:rFonts w:ascii="Times New Roman" w:hAnsi="Times New Roman" w:cs="Times New Roman"/>
                <w:sz w:val="23"/>
                <w:szCs w:val="23"/>
              </w:rPr>
              <w:t xml:space="preserve">Южно-Российский институт управления -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</w:t>
            </w:r>
            <w:r w:rsidRPr="00DE3D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государственной службы при Президенте Российской Федерации (ЮРИУФ </w:t>
            </w:r>
            <w:proofErr w:type="spellStart"/>
            <w:r w:rsidRPr="00DE3D64">
              <w:rPr>
                <w:rFonts w:ascii="Times New Roman" w:hAnsi="Times New Roman" w:cs="Times New Roman"/>
                <w:sz w:val="23"/>
                <w:szCs w:val="23"/>
              </w:rPr>
              <w:t>РАНХиГС</w:t>
            </w:r>
            <w:proofErr w:type="spellEnd"/>
            <w:r w:rsidRPr="00DE3D6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2022. - </w:t>
            </w: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>С. 376-380.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3D64">
              <w:rPr>
                <w:rFonts w:ascii="Times New Roman" w:hAnsi="Times New Roman" w:cs="Times New Roman"/>
                <w:sz w:val="23"/>
                <w:szCs w:val="23"/>
              </w:rPr>
              <w:t>ISBN: 978-5-6047680-1-3</w:t>
            </w: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37F73" w:rsidRPr="007F258D" w:rsidTr="00437F73">
        <w:trPr>
          <w:trHeight w:val="1149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6D8">
              <w:rPr>
                <w:rFonts w:ascii="Times New Roman" w:hAnsi="Times New Roman" w:cs="Times New Roman"/>
                <w:sz w:val="24"/>
                <w:szCs w:val="24"/>
              </w:rPr>
              <w:t>Философия права и образования как социальный феномен (научная монография)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Москва: Издательство «Перо»,</w:t>
            </w: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 xml:space="preserve"> 2022.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242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>ISBN: 978-5-00204-671-3</w:t>
            </w:r>
          </w:p>
        </w:tc>
        <w:tc>
          <w:tcPr>
            <w:tcW w:w="1276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1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A97F12">
              <w:rPr>
                <w:rFonts w:ascii="Times New Roman" w:hAnsi="Times New Roman" w:cs="Times New Roman"/>
                <w:sz w:val="24"/>
                <w:szCs w:val="24"/>
              </w:rPr>
              <w:t xml:space="preserve"> Ю.А., Самойлова И.Н.</w:t>
            </w:r>
          </w:p>
        </w:tc>
      </w:tr>
      <w:tr w:rsidR="00437F73" w:rsidRPr="007F258D" w:rsidTr="00437F73">
        <w:trPr>
          <w:trHeight w:val="278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B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корреляции </w:t>
            </w:r>
            <w:proofErr w:type="spellStart"/>
            <w:r w:rsidRPr="002A7B4F">
              <w:rPr>
                <w:rFonts w:ascii="Times New Roman" w:hAnsi="Times New Roman" w:cs="Times New Roman"/>
                <w:sz w:val="24"/>
                <w:szCs w:val="24"/>
              </w:rPr>
              <w:t>темпоральности</w:t>
            </w:r>
            <w:proofErr w:type="spellEnd"/>
            <w:r w:rsidRPr="002A7B4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времени в структуре субъективного времени индивида во включающем обществе: концептуально-семантический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54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B4F">
              <w:rPr>
                <w:rFonts w:ascii="Times New Roman" w:hAnsi="Times New Roman" w:cs="Times New Roman"/>
                <w:sz w:val="23"/>
                <w:szCs w:val="23"/>
              </w:rPr>
              <w:t>Социально-гуманитарные знания. 2023. № 1. С. 140-143.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(№ 2303</w:t>
            </w:r>
            <w:r w:rsidRPr="00A7770A">
              <w:rPr>
                <w:rFonts w:ascii="Times New Roman" w:hAnsi="Times New Roman" w:cs="Times New Roman"/>
                <w:sz w:val="23"/>
                <w:szCs w:val="23"/>
              </w:rPr>
              <w:t xml:space="preserve"> из перечня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журналов ВАК по состоянию на 15.02.2023 г</w:t>
            </w:r>
            <w:r w:rsidRPr="00A7770A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7F12">
              <w:rPr>
                <w:rFonts w:ascii="Times New Roman" w:hAnsi="Times New Roman" w:cs="Times New Roman"/>
                <w:sz w:val="23"/>
                <w:szCs w:val="23"/>
              </w:rPr>
              <w:t>ПИ № ФС 77-83076</w:t>
            </w:r>
          </w:p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B4F">
              <w:rPr>
                <w:rFonts w:ascii="Times New Roman" w:hAnsi="Times New Roman" w:cs="Times New Roman"/>
                <w:sz w:val="23"/>
                <w:szCs w:val="23"/>
              </w:rPr>
              <w:t>ISSN: 0869-8120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0,4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</w:tr>
      <w:tr w:rsidR="00437F73" w:rsidRPr="007F258D" w:rsidTr="00437F73">
        <w:trPr>
          <w:trHeight w:val="1545"/>
        </w:trPr>
        <w:tc>
          <w:tcPr>
            <w:tcW w:w="594" w:type="dxa"/>
          </w:tcPr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437F73" w:rsidRPr="00D83716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71F">
              <w:rPr>
                <w:rFonts w:ascii="Times New Roman" w:hAnsi="Times New Roman" w:cs="Times New Roman"/>
                <w:sz w:val="24"/>
                <w:szCs w:val="24"/>
              </w:rPr>
              <w:t>Феномен экстремизма: философские и социально- политические проблемы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7FC">
              <w:rPr>
                <w:rFonts w:ascii="Times New Roman" w:hAnsi="Times New Roman" w:cs="Times New Roman"/>
                <w:sz w:val="24"/>
                <w:szCs w:val="24"/>
              </w:rPr>
              <w:t>статья в сборнике трудов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437F73" w:rsidRPr="00D83716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>Современное состояние и перспективы развития науки и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бразования: проблемы и решения: с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 xml:space="preserve">борник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статей 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 xml:space="preserve">XIII Международной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научно-практической конференции, 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>Анапа,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7 марта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 xml:space="preserve"> 2023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t xml:space="preserve"> </w:t>
            </w:r>
            <w:r w:rsidRPr="00DE3D64">
              <w:rPr>
                <w:rFonts w:ascii="Times New Roman" w:hAnsi="Times New Roman" w:cs="Times New Roman"/>
                <w:sz w:val="23"/>
                <w:szCs w:val="23"/>
              </w:rPr>
              <w:t>– Анапа: Изд-в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«НИЦ ЭСП» в ЮФО, 2023. - </w:t>
            </w:r>
            <w:r w:rsidRPr="0021671F">
              <w:rPr>
                <w:rFonts w:ascii="Times New Roman" w:hAnsi="Times New Roman" w:cs="Times New Roman"/>
                <w:sz w:val="23"/>
                <w:szCs w:val="23"/>
              </w:rPr>
              <w:t>С. 28-32.</w:t>
            </w:r>
          </w:p>
          <w:p w:rsidR="00437F73" w:rsidRPr="00753CC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7B4F">
              <w:rPr>
                <w:rFonts w:ascii="Times New Roman" w:hAnsi="Times New Roman" w:cs="Times New Roman"/>
                <w:sz w:val="23"/>
                <w:szCs w:val="23"/>
              </w:rPr>
              <w:t>ISBN 978-5-95356-092-4</w:t>
            </w:r>
          </w:p>
        </w:tc>
        <w:tc>
          <w:tcPr>
            <w:tcW w:w="1276" w:type="dxa"/>
          </w:tcPr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0,4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7F258D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Pr="00D83716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1F">
              <w:rPr>
                <w:rFonts w:ascii="Times New Roman" w:hAnsi="Times New Roman" w:cs="Times New Roman"/>
                <w:sz w:val="24"/>
                <w:szCs w:val="24"/>
              </w:rPr>
              <w:t>Каракоц</w:t>
            </w:r>
            <w:proofErr w:type="spellEnd"/>
            <w:r w:rsidRPr="0021671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7F73" w:rsidRPr="007F258D" w:rsidTr="00437F73">
        <w:trPr>
          <w:trHeight w:val="1545"/>
        </w:trPr>
        <w:tc>
          <w:tcPr>
            <w:tcW w:w="594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437F73" w:rsidRPr="0021671F" w:rsidRDefault="00437F73" w:rsidP="00C80DA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поле современного российского юридического образования</w:t>
            </w:r>
          </w:p>
        </w:tc>
        <w:tc>
          <w:tcPr>
            <w:tcW w:w="1378" w:type="dxa"/>
          </w:tcPr>
          <w:p w:rsidR="00437F73" w:rsidRPr="00B34A54" w:rsidRDefault="00437F73" w:rsidP="00C80D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Электрон.</w:t>
            </w:r>
          </w:p>
        </w:tc>
        <w:tc>
          <w:tcPr>
            <w:tcW w:w="2733" w:type="dxa"/>
          </w:tcPr>
          <w:p w:rsidR="00437F73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Сибирский антропологический журнал. 2023 06. Том 7. №2.С.169-173. (№ 2311</w:t>
            </w:r>
            <w:r w:rsidRPr="00ED7069">
              <w:rPr>
                <w:rFonts w:ascii="Times New Roman" w:hAnsi="Times New Roman" w:cs="Times New Roman"/>
                <w:sz w:val="23"/>
                <w:szCs w:val="23"/>
              </w:rPr>
              <w:t xml:space="preserve"> из перечня журналов ВАК по состоянию на </w:t>
            </w:r>
            <w:r w:rsidRPr="00ED7069">
              <w:rPr>
                <w:rFonts w:ascii="Times New Roman" w:hAnsi="Times New Roman" w:cs="Times New Roman"/>
              </w:rPr>
              <w:lastRenderedPageBreak/>
              <w:t>25.04.2023</w:t>
            </w:r>
            <w:r>
              <w:t xml:space="preserve"> </w:t>
            </w:r>
            <w:r w:rsidRPr="00ED7069">
              <w:rPr>
                <w:rFonts w:ascii="Times New Roman" w:hAnsi="Times New Roman" w:cs="Times New Roman"/>
                <w:sz w:val="23"/>
                <w:szCs w:val="23"/>
              </w:rPr>
              <w:t>г.)</w:t>
            </w:r>
          </w:p>
          <w:p w:rsidR="00437F73" w:rsidRPr="0021671F" w:rsidRDefault="00437F73" w:rsidP="00C80D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ISSN: 2542-1816</w:t>
            </w:r>
          </w:p>
        </w:tc>
        <w:tc>
          <w:tcPr>
            <w:tcW w:w="1276" w:type="dxa"/>
          </w:tcPr>
          <w:p w:rsidR="00437F73" w:rsidRPr="00ED7069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п.</w:t>
            </w:r>
            <w:proofErr w:type="gramStart"/>
            <w:r w:rsidRPr="00ED70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706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37F73" w:rsidRPr="002E7DFF" w:rsidRDefault="00437F73" w:rsidP="00C8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69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ED70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7F73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И.Н.</w:t>
            </w:r>
          </w:p>
          <w:p w:rsidR="00437F73" w:rsidRPr="0021671F" w:rsidRDefault="00437F73" w:rsidP="00C80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EB63E0" w:rsidRPr="003768A4" w:rsidRDefault="00EB63E0" w:rsidP="00376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63E0" w:rsidRPr="003768A4" w:rsidSect="0032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A4"/>
    <w:rsid w:val="002F12CD"/>
    <w:rsid w:val="003768A4"/>
    <w:rsid w:val="00433DDF"/>
    <w:rsid w:val="00437F73"/>
    <w:rsid w:val="006B2461"/>
    <w:rsid w:val="009C1F80"/>
    <w:rsid w:val="00E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A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37F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37F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437F73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437F73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tgpi.ru/nauka/vestnik/2022/2022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7570</Characters>
  <Application>Microsoft Office Word</Application>
  <DocSecurity>0</DocSecurity>
  <Lines>63</Lines>
  <Paragraphs>17</Paragraphs>
  <ScaleCrop>false</ScaleCrop>
  <Company>ГОУВПО "ТГПИ"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zueva</cp:lastModifiedBy>
  <cp:revision>2</cp:revision>
  <dcterms:created xsi:type="dcterms:W3CDTF">2023-08-31T09:57:00Z</dcterms:created>
  <dcterms:modified xsi:type="dcterms:W3CDTF">2023-08-31T09:57:00Z</dcterms:modified>
</cp:coreProperties>
</file>