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80" w:rsidRPr="00006B1A" w:rsidRDefault="00B80280" w:rsidP="005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B1A">
        <w:rPr>
          <w:rFonts w:ascii="Times New Roman" w:hAnsi="Times New Roman" w:cs="Times New Roman"/>
          <w:sz w:val="24"/>
          <w:szCs w:val="24"/>
        </w:rPr>
        <w:t>СПИСОК</w:t>
      </w:r>
    </w:p>
    <w:p w:rsidR="00B80280" w:rsidRPr="00006B1A" w:rsidRDefault="00B80280" w:rsidP="005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B1A">
        <w:rPr>
          <w:rFonts w:ascii="Times New Roman" w:hAnsi="Times New Roman" w:cs="Times New Roman"/>
          <w:sz w:val="24"/>
          <w:szCs w:val="24"/>
        </w:rPr>
        <w:t>научных и учебно-методических работ</w:t>
      </w:r>
    </w:p>
    <w:p w:rsidR="000B7ED7" w:rsidRDefault="000B7ED7" w:rsidP="005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06B1A">
        <w:rPr>
          <w:rFonts w:ascii="Times New Roman" w:hAnsi="Times New Roman" w:cs="Times New Roman"/>
          <w:sz w:val="24"/>
          <w:szCs w:val="24"/>
          <w:u w:val="single"/>
        </w:rPr>
        <w:t>Холодковской</w:t>
      </w:r>
      <w:proofErr w:type="spellEnd"/>
      <w:r w:rsidRPr="00006B1A">
        <w:rPr>
          <w:rFonts w:ascii="Times New Roman" w:hAnsi="Times New Roman" w:cs="Times New Roman"/>
          <w:sz w:val="24"/>
          <w:szCs w:val="24"/>
          <w:u w:val="single"/>
        </w:rPr>
        <w:t xml:space="preserve"> Наталии Сергеевны</w:t>
      </w:r>
    </w:p>
    <w:p w:rsidR="00AF71F6" w:rsidRDefault="00AF71F6" w:rsidP="005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1F6" w:rsidRDefault="00AF71F6" w:rsidP="00AF71F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AF71F6" w:rsidRPr="00AF71F6" w:rsidRDefault="00AF71F6" w:rsidP="00AF71F6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AF71F6">
        <w:t xml:space="preserve">Оценка социальных </w:t>
      </w:r>
      <w:proofErr w:type="gramStart"/>
      <w:r w:rsidRPr="00AF71F6">
        <w:t>показателей целевого сценария развития стратегии Ростовской области</w:t>
      </w:r>
      <w:proofErr w:type="gramEnd"/>
      <w:r>
        <w:t xml:space="preserve">. </w:t>
      </w:r>
      <w:hyperlink r:id="rId5" w:history="1">
        <w:r w:rsidRPr="00AF71F6">
          <w:t xml:space="preserve">Модернизация российского общества и образования: новые экономические ориентиры, стратегии управления, вопросы </w:t>
        </w:r>
        <w:proofErr w:type="spellStart"/>
        <w:r w:rsidRPr="00AF71F6">
          <w:t>правоприменения</w:t>
        </w:r>
        <w:proofErr w:type="spellEnd"/>
        <w:r w:rsidRPr="00AF71F6">
          <w:t xml:space="preserve"> и подготовки кадров</w:t>
        </w:r>
      </w:hyperlink>
      <w:r w:rsidRPr="00AF71F6">
        <w:t xml:space="preserve"> Таганрог, 2020. С. 255-258.</w:t>
      </w:r>
    </w:p>
    <w:p w:rsidR="00AF71F6" w:rsidRPr="00AF71F6" w:rsidRDefault="00AF71F6" w:rsidP="00AF71F6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F71F6">
        <w:rPr>
          <w:rFonts w:eastAsia="Times New Roman"/>
          <w:color w:val="000000"/>
        </w:rPr>
        <w:t xml:space="preserve">Формирование финансовой грамотности в рамках внеурочной деятельности по математике в средней школе. </w:t>
      </w:r>
      <w:r w:rsidRPr="00AF71F6">
        <w:t xml:space="preserve">Моделирование и конструирование в образовательной среде: сборник материалов </w:t>
      </w:r>
      <w:r w:rsidRPr="00AF71F6">
        <w:rPr>
          <w:lang w:val="en-US"/>
        </w:rPr>
        <w:t>V</w:t>
      </w:r>
      <w:r w:rsidRPr="00AF71F6">
        <w:t xml:space="preserve"> Всероссийской (с международным участием) научно-практической, методологической конференции для научно-педагогического сообщества/ под ред. И.А. Артемьева, В.О. </w:t>
      </w:r>
      <w:proofErr w:type="spellStart"/>
      <w:r w:rsidRPr="00AF71F6">
        <w:t>Белевцовой</w:t>
      </w:r>
      <w:proofErr w:type="spellEnd"/>
      <w:r w:rsidRPr="00AF71F6">
        <w:t xml:space="preserve">, Н.Д. Дудиной, М.Н. </w:t>
      </w:r>
      <w:proofErr w:type="spellStart"/>
      <w:r w:rsidRPr="00AF71F6">
        <w:t>Бученковой</w:t>
      </w:r>
      <w:proofErr w:type="spellEnd"/>
      <w:r w:rsidRPr="00AF71F6">
        <w:t>. – М.: Издательство ГБПОУ «Московский государственный образовательный комплекс», 2019. С. 360-365</w:t>
      </w:r>
    </w:p>
    <w:p w:rsidR="00AF71F6" w:rsidRPr="00AF71F6" w:rsidRDefault="00AF71F6" w:rsidP="00AF71F6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F71F6">
        <w:t>Изучение предпринимательских намерений старшеклассников г. Таганрога.</w:t>
      </w:r>
      <w:r>
        <w:t xml:space="preserve"> </w:t>
      </w:r>
      <w:proofErr w:type="gramStart"/>
      <w:r w:rsidRPr="00AF71F6">
        <w:rPr>
          <w:bCs/>
        </w:rPr>
        <w:t xml:space="preserve">Материалы VII Международной научно-практической конференции «Актуальные проблемы социально-трудовых отношений», посвященной 60-летию основания Института социально-экономических </w:t>
      </w:r>
      <w:r w:rsidRPr="00AF71F6">
        <w:t>– Махачкала:</w:t>
      </w:r>
      <w:proofErr w:type="gramEnd"/>
      <w:r w:rsidRPr="00AF71F6">
        <w:t xml:space="preserve"> ДФИЦ РАН/ Издательство «Апробация». 2019. С. 432-433.</w:t>
      </w:r>
    </w:p>
    <w:p w:rsidR="00AF71F6" w:rsidRPr="00AF71F6" w:rsidRDefault="00AF71F6" w:rsidP="00AF71F6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textAlignment w:val="baseline"/>
      </w:pPr>
      <w:r w:rsidRPr="00AF71F6">
        <w:t>Предпринимательские навыки учащихся старших классов: тенденции и перспективы развития</w:t>
      </w:r>
      <w:r>
        <w:t xml:space="preserve">. </w:t>
      </w:r>
      <w:r w:rsidRPr="00AF71F6">
        <w:t>Вестник Таганрогского института имени А.П. Чехова. 2020.</w:t>
      </w:r>
    </w:p>
    <w:p w:rsidR="00AF71F6" w:rsidRPr="00AF71F6" w:rsidRDefault="00AF71F6" w:rsidP="00AF71F6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AF71F6">
        <w:rPr>
          <w:bCs/>
          <w:iCs/>
        </w:rPr>
        <w:t xml:space="preserve">Оценка экономических показателей устойчивого развития региональной экономики. </w:t>
      </w:r>
      <w:r w:rsidRPr="00AF71F6">
        <w:rPr>
          <w:rFonts w:eastAsia="Times New Roman"/>
        </w:rPr>
        <w:t>Вестник Российского нового университета. Серия: Человек и общество. Москва. № 2. 2021. С. 11- 19</w:t>
      </w:r>
    </w:p>
    <w:p w:rsidR="00AF71F6" w:rsidRPr="00AF71F6" w:rsidRDefault="00AF71F6" w:rsidP="00AF71F6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F71F6">
        <w:t>Особенности регулирования территориального развития Ростовской области: экономические и институциональные аспекты</w:t>
      </w:r>
      <w:r>
        <w:t xml:space="preserve">. </w:t>
      </w:r>
      <w:hyperlink r:id="rId6" w:history="1">
        <w:r w:rsidRPr="00AF71F6">
          <w:rPr>
            <w:rStyle w:val="a5"/>
            <w:color w:val="auto"/>
            <w:u w:val="none"/>
          </w:rPr>
          <w:t>Финансовый бизнес</w:t>
        </w:r>
      </w:hyperlink>
      <w:r w:rsidRPr="00AF71F6">
        <w:t xml:space="preserve">. Москва. 2021. </w:t>
      </w:r>
      <w:hyperlink r:id="rId7" w:history="1">
        <w:r w:rsidRPr="00AF71F6">
          <w:rPr>
            <w:rStyle w:val="a5"/>
            <w:color w:val="auto"/>
            <w:u w:val="none"/>
          </w:rPr>
          <w:t>№ 2 (212)</w:t>
        </w:r>
      </w:hyperlink>
      <w:r w:rsidRPr="00AF71F6">
        <w:t>. С. 139-144</w:t>
      </w:r>
    </w:p>
    <w:p w:rsidR="00AF71F6" w:rsidRPr="008822AA" w:rsidRDefault="00AF71F6" w:rsidP="00AF71F6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val="en-US"/>
        </w:rPr>
      </w:pPr>
      <w:r w:rsidRPr="00AF71F6">
        <w:t xml:space="preserve">Оценка устойчивости региональной социально-экономической системы </w:t>
      </w:r>
      <w:r>
        <w:t xml:space="preserve">(на примере Ростовской области). </w:t>
      </w:r>
      <w:r w:rsidRPr="00AF71F6">
        <w:rPr>
          <w:lang w:val="en-US"/>
        </w:rPr>
        <w:t>Atlantis</w:t>
      </w:r>
      <w:r w:rsidRPr="008822AA">
        <w:rPr>
          <w:lang w:val="en-US"/>
        </w:rPr>
        <w:t xml:space="preserve"> </w:t>
      </w:r>
      <w:r w:rsidRPr="00AF71F6">
        <w:rPr>
          <w:lang w:val="en-US"/>
        </w:rPr>
        <w:t>Press</w:t>
      </w:r>
      <w:r w:rsidRPr="008822AA">
        <w:rPr>
          <w:lang w:val="en-US"/>
        </w:rPr>
        <w:t xml:space="preserve">. </w:t>
      </w:r>
      <w:r w:rsidRPr="00AF71F6">
        <w:rPr>
          <w:lang w:val="en-US"/>
        </w:rPr>
        <w:t>Advances</w:t>
      </w:r>
      <w:r w:rsidRPr="008822AA">
        <w:rPr>
          <w:lang w:val="en-US"/>
        </w:rPr>
        <w:t xml:space="preserve"> </w:t>
      </w:r>
      <w:r w:rsidRPr="00AF71F6">
        <w:rPr>
          <w:lang w:val="en-US"/>
        </w:rPr>
        <w:t>in</w:t>
      </w:r>
      <w:r w:rsidRPr="008822AA">
        <w:rPr>
          <w:lang w:val="en-US"/>
        </w:rPr>
        <w:t xml:space="preserve"> </w:t>
      </w:r>
      <w:r w:rsidRPr="00AF71F6">
        <w:rPr>
          <w:lang w:val="en-US"/>
        </w:rPr>
        <w:t>Social</w:t>
      </w:r>
      <w:r w:rsidRPr="008822AA">
        <w:rPr>
          <w:lang w:val="en-US"/>
        </w:rPr>
        <w:t xml:space="preserve"> </w:t>
      </w:r>
      <w:r w:rsidRPr="00AF71F6">
        <w:rPr>
          <w:lang w:val="en-US"/>
        </w:rPr>
        <w:t>Science</w:t>
      </w:r>
      <w:r w:rsidRPr="008822AA">
        <w:rPr>
          <w:lang w:val="en-US"/>
        </w:rPr>
        <w:t xml:space="preserve">, </w:t>
      </w:r>
      <w:r w:rsidRPr="00AF71F6">
        <w:rPr>
          <w:lang w:val="en-US"/>
        </w:rPr>
        <w:t>Education</w:t>
      </w:r>
      <w:r w:rsidRPr="008822AA">
        <w:rPr>
          <w:lang w:val="en-US"/>
        </w:rPr>
        <w:t xml:space="preserve"> </w:t>
      </w:r>
      <w:r w:rsidRPr="00AF71F6">
        <w:rPr>
          <w:lang w:val="en-US"/>
        </w:rPr>
        <w:t>and</w:t>
      </w:r>
      <w:r w:rsidRPr="008822AA">
        <w:rPr>
          <w:lang w:val="en-US"/>
        </w:rPr>
        <w:t xml:space="preserve"> </w:t>
      </w:r>
      <w:r w:rsidRPr="00AF71F6">
        <w:rPr>
          <w:lang w:val="en-US"/>
        </w:rPr>
        <w:t>Humanities</w:t>
      </w:r>
      <w:r w:rsidRPr="008822AA">
        <w:rPr>
          <w:lang w:val="en-US"/>
        </w:rPr>
        <w:t xml:space="preserve"> </w:t>
      </w:r>
      <w:r w:rsidRPr="00AF71F6">
        <w:rPr>
          <w:lang w:val="en-US"/>
        </w:rPr>
        <w:t>Research</w:t>
      </w:r>
      <w:r w:rsidRPr="008822AA">
        <w:rPr>
          <w:lang w:val="en-US"/>
        </w:rPr>
        <w:t xml:space="preserve">, </w:t>
      </w:r>
      <w:r w:rsidRPr="00AF71F6">
        <w:rPr>
          <w:lang w:val="en-US"/>
        </w:rPr>
        <w:t>volume</w:t>
      </w:r>
      <w:r w:rsidRPr="008822AA">
        <w:rPr>
          <w:lang w:val="en-US"/>
        </w:rPr>
        <w:t xml:space="preserve"> 527</w:t>
      </w:r>
    </w:p>
    <w:p w:rsidR="00AF71F6" w:rsidRPr="00AF71F6" w:rsidRDefault="00AF71F6" w:rsidP="00AF71F6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F71F6">
        <w:rPr>
          <w:bCs/>
          <w:iCs/>
        </w:rPr>
        <w:t xml:space="preserve">Оценка экономических </w:t>
      </w:r>
      <w:proofErr w:type="gramStart"/>
      <w:r w:rsidRPr="00AF71F6">
        <w:rPr>
          <w:bCs/>
          <w:iCs/>
        </w:rPr>
        <w:t>показателей целевого сценария стратегии социально-экономического развития Ростовской области</w:t>
      </w:r>
      <w:proofErr w:type="gramEnd"/>
      <w:r w:rsidRPr="00AF71F6">
        <w:rPr>
          <w:bCs/>
          <w:iCs/>
        </w:rPr>
        <w:t xml:space="preserve"> Банковская система: устойчивость и перспективы развития. Пинск, 2020 г.: С. 173-177</w:t>
      </w:r>
    </w:p>
    <w:p w:rsidR="00AF71F6" w:rsidRPr="00AF71F6" w:rsidRDefault="00AF71F6" w:rsidP="00AF71F6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textAlignment w:val="baseline"/>
      </w:pPr>
      <w:r w:rsidRPr="00AF71F6">
        <w:t>Исследование уровня самооценки студентов</w:t>
      </w:r>
      <w:r>
        <w:t xml:space="preserve">. </w:t>
      </w:r>
      <w:r w:rsidRPr="00AF71F6">
        <w:t>Вестник Таганрогского института имени А.П. Чехова. 2021. № 1. С.46-52</w:t>
      </w:r>
    </w:p>
    <w:p w:rsidR="00AF71F6" w:rsidRPr="00AF71F6" w:rsidRDefault="00AF71F6" w:rsidP="00AF71F6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textAlignment w:val="baseline"/>
      </w:pPr>
      <w:r w:rsidRPr="00AF71F6">
        <w:t>Мошенничество в сети Интернет</w:t>
      </w:r>
      <w:r>
        <w:t xml:space="preserve">. </w:t>
      </w:r>
      <w:r w:rsidRPr="00AF71F6">
        <w:t>Вестник Таганрогского института имени А.П. Чехова. 2021. № 2. С.75-80</w:t>
      </w:r>
    </w:p>
    <w:p w:rsidR="00AF71F6" w:rsidRPr="00AF71F6" w:rsidRDefault="00AF71F6" w:rsidP="00AF71F6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AF71F6">
        <w:t>Оценка ресурсных показателей устойчивого развития социально-экономической системы Ростовской области</w:t>
      </w:r>
      <w:r>
        <w:t xml:space="preserve">. </w:t>
      </w:r>
      <w:hyperlink r:id="rId8" w:history="1">
        <w:r w:rsidRPr="00AF71F6">
          <w:t xml:space="preserve">Модернизация российского общества и образования: новые экономические ориентиры, стратегии управления, вопросы </w:t>
        </w:r>
        <w:proofErr w:type="spellStart"/>
        <w:r w:rsidRPr="00AF71F6">
          <w:t>правоприменения</w:t>
        </w:r>
        <w:proofErr w:type="spellEnd"/>
        <w:r w:rsidRPr="00AF71F6">
          <w:t xml:space="preserve"> и подготовки кадров</w:t>
        </w:r>
      </w:hyperlink>
      <w:r w:rsidRPr="00AF71F6">
        <w:t xml:space="preserve"> Таганрог, 2021. С. 266-269</w:t>
      </w:r>
    </w:p>
    <w:p w:rsidR="00AF71F6" w:rsidRPr="00AF71F6" w:rsidRDefault="00AF71F6" w:rsidP="00AF71F6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F71F6">
        <w:rPr>
          <w:color w:val="000000"/>
        </w:rPr>
        <w:t xml:space="preserve">Внеаудиторная деятельность студентов как средство реализации </w:t>
      </w:r>
      <w:proofErr w:type="spellStart"/>
      <w:r w:rsidRPr="00AF71F6">
        <w:rPr>
          <w:color w:val="000000"/>
        </w:rPr>
        <w:t>личностно-деятельностного</w:t>
      </w:r>
      <w:proofErr w:type="spellEnd"/>
      <w:r w:rsidRPr="00AF71F6">
        <w:rPr>
          <w:color w:val="000000"/>
        </w:rPr>
        <w:t xml:space="preserve"> подхода в образовании. </w:t>
      </w:r>
      <w:r w:rsidRPr="00AF71F6">
        <w:t>Моделирование и конструирование в образовательной среде. М.: Издательство ГБПОУ «Московский государственный образовательный комплекс», 2021. С. 574-578</w:t>
      </w:r>
    </w:p>
    <w:p w:rsidR="00AF71F6" w:rsidRPr="00AF71F6" w:rsidRDefault="00AF71F6" w:rsidP="00AF71F6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textAlignment w:val="baseline"/>
      </w:pPr>
      <w:r w:rsidRPr="00AF71F6">
        <w:rPr>
          <w:rFonts w:eastAsia="Times New Roman"/>
        </w:rPr>
        <w:t xml:space="preserve">Корпоративная культура как фактор успеха в предпринимательской деятельности. </w:t>
      </w:r>
      <w:r w:rsidRPr="00AF71F6">
        <w:t>Модернизация экономики России: отраслевой и региональный аспект</w:t>
      </w:r>
      <w:r w:rsidRPr="00AF71F6">
        <w:rPr>
          <w:rFonts w:eastAsia="Times New Roman"/>
          <w:bCs/>
        </w:rPr>
        <w:t xml:space="preserve">, </w:t>
      </w:r>
      <w:r w:rsidRPr="00AF71F6">
        <w:t xml:space="preserve">ФГБОУ ВО «РГЭУ (РИНХ)», г. Ростов-на-Дону. 2021. С.39-45  </w:t>
      </w:r>
    </w:p>
    <w:p w:rsidR="00AF71F6" w:rsidRPr="00AF71F6" w:rsidRDefault="00AF71F6" w:rsidP="00AF71F6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iCs/>
        </w:rPr>
      </w:pPr>
      <w:r w:rsidRPr="00AF71F6">
        <w:rPr>
          <w:bCs/>
          <w:iCs/>
        </w:rPr>
        <w:t xml:space="preserve">Анализ устойчивости региональной социально-экономической системы (на примере Ростовской области). Реализация ESG-принципов в стратегии устойчивого развития </w:t>
      </w:r>
      <w:proofErr w:type="spellStart"/>
      <w:r w:rsidRPr="00AF71F6">
        <w:rPr>
          <w:bCs/>
          <w:iCs/>
        </w:rPr>
        <w:t>эконо-мики</w:t>
      </w:r>
      <w:proofErr w:type="spellEnd"/>
      <w:r w:rsidRPr="00AF71F6">
        <w:rPr>
          <w:bCs/>
          <w:iCs/>
        </w:rPr>
        <w:t xml:space="preserve"> России : монография / Н.Г. Вовченко и др. ; под. ред. д.э.н., проф. </w:t>
      </w:r>
      <w:r w:rsidRPr="00AF71F6">
        <w:rPr>
          <w:bCs/>
          <w:iCs/>
        </w:rPr>
        <w:lastRenderedPageBreak/>
        <w:t>Е.Н. Макаренко, д</w:t>
      </w:r>
      <w:proofErr w:type="gramStart"/>
      <w:r w:rsidRPr="00AF71F6">
        <w:rPr>
          <w:bCs/>
          <w:iCs/>
        </w:rPr>
        <w:t>.г</w:t>
      </w:r>
      <w:proofErr w:type="gramEnd"/>
      <w:r w:rsidRPr="00AF71F6">
        <w:rPr>
          <w:bCs/>
          <w:iCs/>
        </w:rPr>
        <w:t>еогр.н., проф. С.В. Бердникова. – Ростов-на-Дону</w:t>
      </w:r>
      <w:proofErr w:type="gramStart"/>
      <w:r w:rsidRPr="00AF71F6">
        <w:rPr>
          <w:bCs/>
          <w:iCs/>
        </w:rPr>
        <w:t xml:space="preserve"> :</w:t>
      </w:r>
      <w:proofErr w:type="gramEnd"/>
      <w:r w:rsidRPr="00AF71F6">
        <w:rPr>
          <w:bCs/>
          <w:iCs/>
        </w:rPr>
        <w:t xml:space="preserve"> (РИНХ), 2022. С. 294-305</w:t>
      </w:r>
    </w:p>
    <w:p w:rsidR="00AF71F6" w:rsidRPr="00AF71F6" w:rsidRDefault="00AF71F6" w:rsidP="00AF71F6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AF71F6">
        <w:rPr>
          <w:bCs/>
          <w:iCs/>
        </w:rPr>
        <w:t xml:space="preserve">Внеаудиторная деятельность студентов как способ оптимизации образовательной среды вуза. </w:t>
      </w:r>
      <w:r w:rsidRPr="00AF71F6">
        <w:rPr>
          <w:bCs/>
        </w:rPr>
        <w:t>Современные проблемы профессионального образования: тенденции и перспективы развития</w:t>
      </w:r>
      <w:r w:rsidRPr="00AF71F6">
        <w:t>: Калуга,  2021. С.243-248</w:t>
      </w:r>
    </w:p>
    <w:p w:rsidR="00AF71F6" w:rsidRPr="00AF71F6" w:rsidRDefault="00AF71F6" w:rsidP="00AF71F6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F71F6">
        <w:rPr>
          <w:bCs/>
          <w:iCs/>
        </w:rPr>
        <w:t xml:space="preserve">Методическая разработка урока по финансовой грамотности на тему «Личной финансовое планирование». </w:t>
      </w:r>
      <w:r w:rsidRPr="00AF71F6">
        <w:t xml:space="preserve">Вестник Таганрогского института имени А.П. Чехова. 2022 </w:t>
      </w:r>
    </w:p>
    <w:p w:rsidR="00AF71F6" w:rsidRPr="00AF71F6" w:rsidRDefault="00AF71F6" w:rsidP="00AF71F6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F71F6">
        <w:t>Анализ мотивационного климата предприятия.</w:t>
      </w:r>
      <w:r>
        <w:t xml:space="preserve"> </w:t>
      </w:r>
      <w:r w:rsidRPr="00AF71F6">
        <w:rPr>
          <w:bCs/>
        </w:rPr>
        <w:t xml:space="preserve">Человек труда и наука. </w:t>
      </w:r>
      <w:r w:rsidRPr="00AF71F6">
        <w:t>Ростов-на-Дону; Таганрог. 2021. С. 339-344</w:t>
      </w:r>
    </w:p>
    <w:p w:rsidR="00AF71F6" w:rsidRPr="00AF71F6" w:rsidRDefault="00AF71F6" w:rsidP="00AF71F6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proofErr w:type="spellStart"/>
      <w:r w:rsidRPr="00AF71F6">
        <w:t>Цифровизация</w:t>
      </w:r>
      <w:proofErr w:type="spellEnd"/>
      <w:r w:rsidRPr="00AF71F6">
        <w:t xml:space="preserve"> экономики в России: «за» и «против»</w:t>
      </w:r>
      <w:r>
        <w:t xml:space="preserve">. </w:t>
      </w:r>
      <w:r w:rsidRPr="00AF71F6">
        <w:rPr>
          <w:bCs/>
        </w:rPr>
        <w:t>Человек труда и наука</w:t>
      </w:r>
      <w:r w:rsidRPr="00AF71F6">
        <w:t>:  Ростов-на-Дону; Таганрог. 2021. С. 134-138</w:t>
      </w:r>
    </w:p>
    <w:p w:rsidR="00AF71F6" w:rsidRPr="00AF71F6" w:rsidRDefault="00AF71F6" w:rsidP="00AF71F6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  <w:r w:rsidRPr="00AF71F6">
        <w:t xml:space="preserve">Основы финансовой грамотности: учебное пособие / О.В. Грищенко, Л.Н. </w:t>
      </w:r>
      <w:proofErr w:type="spellStart"/>
      <w:r w:rsidRPr="00AF71F6">
        <w:t>Майорова</w:t>
      </w:r>
      <w:proofErr w:type="spellEnd"/>
      <w:r w:rsidRPr="00AF71F6">
        <w:t xml:space="preserve">, С.С. </w:t>
      </w:r>
      <w:proofErr w:type="spellStart"/>
      <w:r w:rsidRPr="00AF71F6">
        <w:t>Федорцова</w:t>
      </w:r>
      <w:proofErr w:type="spellEnd"/>
      <w:r w:rsidRPr="00AF71F6">
        <w:t xml:space="preserve"> и др. / под</w:t>
      </w:r>
      <w:proofErr w:type="gramStart"/>
      <w:r w:rsidRPr="00AF71F6">
        <w:t>.</w:t>
      </w:r>
      <w:proofErr w:type="gramEnd"/>
      <w:r w:rsidRPr="00AF71F6">
        <w:t xml:space="preserve"> </w:t>
      </w:r>
      <w:proofErr w:type="gramStart"/>
      <w:r w:rsidRPr="00AF71F6">
        <w:t>р</w:t>
      </w:r>
      <w:proofErr w:type="gramEnd"/>
      <w:r w:rsidRPr="00AF71F6">
        <w:t xml:space="preserve">ед. А.Ю. </w:t>
      </w:r>
      <w:proofErr w:type="spellStart"/>
      <w:r w:rsidRPr="00AF71F6">
        <w:t>Голобородько</w:t>
      </w:r>
      <w:proofErr w:type="spellEnd"/>
      <w:r w:rsidRPr="00AF71F6">
        <w:t>. – учебное пособие. – Ростов н/Д.:</w:t>
      </w:r>
      <w:r w:rsidRPr="00AF71F6">
        <w:rPr>
          <w:spacing w:val="2"/>
        </w:rPr>
        <w:t xml:space="preserve"> Издательско-полиграфический комплекс РГЭУ (РИНХ), 2022. </w:t>
      </w:r>
      <w:r w:rsidRPr="00AF71F6">
        <w:t>– С. 27-37, 58-65.</w:t>
      </w:r>
    </w:p>
    <w:tbl>
      <w:tblPr>
        <w:tblStyle w:val="a3"/>
        <w:tblW w:w="9889" w:type="dxa"/>
        <w:tblLook w:val="04A0"/>
      </w:tblPr>
      <w:tblGrid>
        <w:gridCol w:w="654"/>
        <w:gridCol w:w="2521"/>
        <w:gridCol w:w="1576"/>
        <w:gridCol w:w="2750"/>
        <w:gridCol w:w="1003"/>
        <w:gridCol w:w="1385"/>
      </w:tblGrid>
      <w:tr w:rsidR="008822AA" w:rsidRPr="001D04C3" w:rsidTr="003B5E3E">
        <w:tc>
          <w:tcPr>
            <w:tcW w:w="658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04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D04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D04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6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sz w:val="24"/>
                <w:szCs w:val="24"/>
              </w:rPr>
              <w:t>работы, ее вид</w:t>
            </w:r>
          </w:p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</w:p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sz w:val="24"/>
                <w:szCs w:val="24"/>
              </w:rPr>
              <w:t>в п.</w:t>
            </w:r>
            <w:proofErr w:type="gramStart"/>
            <w:r w:rsidRPr="001D04C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D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AA" w:rsidRPr="001D04C3" w:rsidTr="003B5E3E">
        <w:tc>
          <w:tcPr>
            <w:tcW w:w="658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22AA" w:rsidRPr="001D04C3" w:rsidTr="003B5E3E">
        <w:tc>
          <w:tcPr>
            <w:tcW w:w="9889" w:type="dxa"/>
            <w:gridSpan w:val="6"/>
            <w:tcBorders>
              <w:bottom w:val="single" w:sz="4" w:space="0" w:color="auto"/>
            </w:tcBorders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sz w:val="24"/>
                <w:szCs w:val="24"/>
              </w:rPr>
              <w:t>А. Научные работы</w:t>
            </w:r>
          </w:p>
        </w:tc>
      </w:tr>
      <w:tr w:rsidR="008822AA" w:rsidRPr="001D04C3" w:rsidTr="003B5E3E">
        <w:tc>
          <w:tcPr>
            <w:tcW w:w="658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 в России: история и традиции </w:t>
            </w:r>
          </w:p>
        </w:tc>
        <w:tc>
          <w:tcPr>
            <w:tcW w:w="1594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Статья (РИНЦ)</w:t>
            </w:r>
          </w:p>
        </w:tc>
        <w:tc>
          <w:tcPr>
            <w:tcW w:w="2774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sz w:val="24"/>
                <w:szCs w:val="24"/>
              </w:rPr>
              <w:t>Приоритетные векторы развития промышленности и сельского хозяйства.</w:t>
            </w:r>
          </w:p>
          <w:p w:rsidR="008822AA" w:rsidRPr="001D04C3" w:rsidRDefault="008822AA" w:rsidP="003B5E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sz w:val="24"/>
                <w:szCs w:val="24"/>
              </w:rPr>
              <w:t>Макеевка: ДОНАГРА, 2023. С. 102 - 106</w:t>
            </w:r>
          </w:p>
        </w:tc>
        <w:tc>
          <w:tcPr>
            <w:tcW w:w="1007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0,3</w:t>
            </w:r>
          </w:p>
        </w:tc>
        <w:tc>
          <w:tcPr>
            <w:tcW w:w="1390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822AA" w:rsidRPr="001D04C3" w:rsidTr="003B5E3E">
        <w:tc>
          <w:tcPr>
            <w:tcW w:w="658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466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sz w:val="24"/>
                <w:szCs w:val="24"/>
              </w:rPr>
              <w:t>Использование игровых технологий при обучении учащихся финансовой грамотности</w:t>
            </w:r>
          </w:p>
        </w:tc>
        <w:tc>
          <w:tcPr>
            <w:tcW w:w="1594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Статья (РИНЦ)</w:t>
            </w:r>
          </w:p>
        </w:tc>
        <w:tc>
          <w:tcPr>
            <w:tcW w:w="2774" w:type="dxa"/>
          </w:tcPr>
          <w:p w:rsidR="008822AA" w:rsidRPr="001D04C3" w:rsidRDefault="008822AA" w:rsidP="003B5E3E">
            <w:pPr>
              <w:pStyle w:val="Default"/>
              <w:tabs>
                <w:tab w:val="left" w:pos="993"/>
              </w:tabs>
              <w:jc w:val="both"/>
              <w:rPr>
                <w:rFonts w:eastAsia="Times New Roman"/>
              </w:rPr>
            </w:pPr>
            <w:r w:rsidRPr="001D04C3">
              <w:rPr>
                <w:color w:val="auto"/>
              </w:rPr>
              <w:t xml:space="preserve">От финансовой грамотности – к финансовой устойчивости: материалы </w:t>
            </w:r>
            <w:proofErr w:type="spellStart"/>
            <w:r w:rsidRPr="001D04C3">
              <w:rPr>
                <w:color w:val="auto"/>
              </w:rPr>
              <w:t>форсайт-сессии</w:t>
            </w:r>
            <w:proofErr w:type="spellEnd"/>
            <w:r w:rsidRPr="001D04C3">
              <w:rPr>
                <w:color w:val="auto"/>
              </w:rPr>
              <w:t xml:space="preserve"> / И.А. </w:t>
            </w:r>
            <w:proofErr w:type="spellStart"/>
            <w:r w:rsidRPr="001D04C3">
              <w:rPr>
                <w:color w:val="auto"/>
              </w:rPr>
              <w:t>Стеценко</w:t>
            </w:r>
            <w:proofErr w:type="spellEnd"/>
            <w:r w:rsidRPr="001D04C3">
              <w:rPr>
                <w:color w:val="auto"/>
              </w:rPr>
              <w:t>. – Ростов-на-Дону: РГУЭ (РИНХ), 2023.С. 59-65</w:t>
            </w:r>
          </w:p>
        </w:tc>
        <w:tc>
          <w:tcPr>
            <w:tcW w:w="1007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90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822AA" w:rsidRPr="001D04C3" w:rsidTr="003B5E3E">
        <w:tc>
          <w:tcPr>
            <w:tcW w:w="658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Финансовая грамотность в задачах ЕГЭ по математике профильного уровня</w:t>
            </w:r>
          </w:p>
        </w:tc>
        <w:tc>
          <w:tcPr>
            <w:tcW w:w="1594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Статья (РИНЦ)</w:t>
            </w:r>
          </w:p>
        </w:tc>
        <w:tc>
          <w:tcPr>
            <w:tcW w:w="2774" w:type="dxa"/>
          </w:tcPr>
          <w:p w:rsidR="008822AA" w:rsidRPr="001D04C3" w:rsidRDefault="008822AA" w:rsidP="003B5E3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sz w:val="24"/>
                <w:szCs w:val="24"/>
              </w:rPr>
              <w:t>Вестник Таганрогского института имени А.П. Чехова. 2023 (в печати)</w:t>
            </w:r>
          </w:p>
        </w:tc>
        <w:tc>
          <w:tcPr>
            <w:tcW w:w="1007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0,6</w:t>
            </w:r>
          </w:p>
        </w:tc>
        <w:tc>
          <w:tcPr>
            <w:tcW w:w="1390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822AA" w:rsidRPr="001D04C3" w:rsidTr="003B5E3E">
        <w:tc>
          <w:tcPr>
            <w:tcW w:w="658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466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sz w:val="24"/>
                <w:szCs w:val="24"/>
              </w:rPr>
              <w:t>Формирование основ финансовой грамотности посредством мультипликационных фильмов</w:t>
            </w:r>
          </w:p>
        </w:tc>
        <w:tc>
          <w:tcPr>
            <w:tcW w:w="1594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Статья (РИНЦ)</w:t>
            </w:r>
          </w:p>
        </w:tc>
        <w:tc>
          <w:tcPr>
            <w:tcW w:w="2774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sz w:val="24"/>
                <w:szCs w:val="24"/>
              </w:rPr>
              <w:t>в печати</w:t>
            </w:r>
          </w:p>
        </w:tc>
        <w:tc>
          <w:tcPr>
            <w:tcW w:w="1007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0,3</w:t>
            </w:r>
          </w:p>
        </w:tc>
        <w:tc>
          <w:tcPr>
            <w:tcW w:w="1390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822AA" w:rsidRPr="001D04C3" w:rsidTr="003B5E3E">
        <w:tc>
          <w:tcPr>
            <w:tcW w:w="9889" w:type="dxa"/>
            <w:gridSpan w:val="6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Б. Учебно-методические </w:t>
            </w:r>
          </w:p>
        </w:tc>
      </w:tr>
      <w:tr w:rsidR="008822AA" w:rsidRPr="001D04C3" w:rsidTr="003B5E3E">
        <w:tc>
          <w:tcPr>
            <w:tcW w:w="658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Методическая разработка урока по финансовой грамотности на тему «Финансовое мошенничество»</w:t>
            </w:r>
          </w:p>
        </w:tc>
        <w:tc>
          <w:tcPr>
            <w:tcW w:w="1594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Статья</w:t>
            </w:r>
          </w:p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(ВАК)</w:t>
            </w:r>
          </w:p>
        </w:tc>
        <w:tc>
          <w:tcPr>
            <w:tcW w:w="2774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bCs/>
                <w:sz w:val="24"/>
                <w:szCs w:val="24"/>
              </w:rPr>
              <w:t>в печати</w:t>
            </w:r>
          </w:p>
        </w:tc>
        <w:tc>
          <w:tcPr>
            <w:tcW w:w="1007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04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0,7</w:t>
            </w:r>
          </w:p>
        </w:tc>
        <w:tc>
          <w:tcPr>
            <w:tcW w:w="1390" w:type="dxa"/>
          </w:tcPr>
          <w:p w:rsidR="008822AA" w:rsidRPr="001D04C3" w:rsidRDefault="008822AA" w:rsidP="003B5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CE43BE" w:rsidRPr="00006B1A" w:rsidRDefault="00CE43BE" w:rsidP="00AF7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E43BE" w:rsidRPr="00006B1A" w:rsidSect="00AF71F6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E1F"/>
    <w:multiLevelType w:val="hybridMultilevel"/>
    <w:tmpl w:val="5C86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C5616"/>
    <w:multiLevelType w:val="hybridMultilevel"/>
    <w:tmpl w:val="ACBC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1101F"/>
    <w:multiLevelType w:val="hybridMultilevel"/>
    <w:tmpl w:val="D5C80E8A"/>
    <w:lvl w:ilvl="0" w:tplc="264C87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00048"/>
    <w:multiLevelType w:val="hybridMultilevel"/>
    <w:tmpl w:val="8E9C7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280"/>
    <w:rsid w:val="00006B1A"/>
    <w:rsid w:val="00016928"/>
    <w:rsid w:val="000B7ED7"/>
    <w:rsid w:val="000E4BFA"/>
    <w:rsid w:val="00107C29"/>
    <w:rsid w:val="00116BE5"/>
    <w:rsid w:val="00141126"/>
    <w:rsid w:val="002E44FA"/>
    <w:rsid w:val="003579DF"/>
    <w:rsid w:val="003A5589"/>
    <w:rsid w:val="00420EDA"/>
    <w:rsid w:val="004D25A4"/>
    <w:rsid w:val="0051767A"/>
    <w:rsid w:val="00526BC8"/>
    <w:rsid w:val="005B0A51"/>
    <w:rsid w:val="005B2A7A"/>
    <w:rsid w:val="005E4C58"/>
    <w:rsid w:val="0072284C"/>
    <w:rsid w:val="00797C34"/>
    <w:rsid w:val="007A185A"/>
    <w:rsid w:val="007C149E"/>
    <w:rsid w:val="008822AA"/>
    <w:rsid w:val="008B600C"/>
    <w:rsid w:val="008F47FB"/>
    <w:rsid w:val="00914A95"/>
    <w:rsid w:val="00960B63"/>
    <w:rsid w:val="009C7642"/>
    <w:rsid w:val="00AC2310"/>
    <w:rsid w:val="00AC57FB"/>
    <w:rsid w:val="00AF71F6"/>
    <w:rsid w:val="00B80280"/>
    <w:rsid w:val="00B81506"/>
    <w:rsid w:val="00BB5727"/>
    <w:rsid w:val="00BD1F3E"/>
    <w:rsid w:val="00C1745E"/>
    <w:rsid w:val="00C33C72"/>
    <w:rsid w:val="00C63CBE"/>
    <w:rsid w:val="00CC4CB8"/>
    <w:rsid w:val="00CE43BE"/>
    <w:rsid w:val="00D34DB8"/>
    <w:rsid w:val="00DA4D6F"/>
    <w:rsid w:val="00E757E7"/>
    <w:rsid w:val="00EB1460"/>
    <w:rsid w:val="00F012C8"/>
    <w:rsid w:val="00F1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ED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C63C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7A18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A185A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5176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ED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C63C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7A18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A185A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5176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29459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contents.asp?id=44816170&amp;selid=448162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44816170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elibrary.ru/item.asp?id=4294595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zueva</cp:lastModifiedBy>
  <cp:revision>2</cp:revision>
  <dcterms:created xsi:type="dcterms:W3CDTF">2023-08-31T09:54:00Z</dcterms:created>
  <dcterms:modified xsi:type="dcterms:W3CDTF">2023-08-31T09:54:00Z</dcterms:modified>
</cp:coreProperties>
</file>